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0E6" w:rsidRPr="00B000E6" w:rsidRDefault="00B000E6" w:rsidP="00F005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0E6" w:rsidRDefault="00B000E6" w:rsidP="00F005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0E6" w:rsidRPr="00B000E6" w:rsidRDefault="00B000E6" w:rsidP="00B000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000E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00548" w:rsidRPr="00B000E6" w:rsidRDefault="00F00548" w:rsidP="00F005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0E6">
        <w:rPr>
          <w:rFonts w:ascii="Times New Roman" w:hAnsi="Times New Roman" w:cs="Times New Roman"/>
          <w:b/>
          <w:sz w:val="24"/>
          <w:szCs w:val="24"/>
        </w:rPr>
        <w:t xml:space="preserve">Заявка на участие во всероссийском конкурсе </w:t>
      </w:r>
    </w:p>
    <w:p w:rsidR="00D95419" w:rsidRPr="00B000E6" w:rsidRDefault="00F00548" w:rsidP="00F005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0E6">
        <w:rPr>
          <w:rFonts w:ascii="Times New Roman" w:hAnsi="Times New Roman" w:cs="Times New Roman"/>
          <w:b/>
          <w:sz w:val="24"/>
          <w:szCs w:val="24"/>
        </w:rPr>
        <w:t>«Вектор качества образования»</w:t>
      </w:r>
    </w:p>
    <w:p w:rsidR="00F00548" w:rsidRPr="00B000E6" w:rsidRDefault="00F00548" w:rsidP="00F005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0E6">
        <w:rPr>
          <w:rFonts w:ascii="Times New Roman" w:hAnsi="Times New Roman" w:cs="Times New Roman"/>
          <w:b/>
          <w:sz w:val="24"/>
          <w:szCs w:val="24"/>
        </w:rPr>
        <w:t>Карта инноваций:</w:t>
      </w:r>
    </w:p>
    <w:p w:rsidR="00F00548" w:rsidRPr="00B000E6" w:rsidRDefault="00F00548" w:rsidP="00F0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00548" w:rsidRPr="00B000E6" w:rsidTr="00F00548">
        <w:tc>
          <w:tcPr>
            <w:tcW w:w="4785" w:type="dxa"/>
          </w:tcPr>
          <w:p w:rsidR="00F00548" w:rsidRPr="00B000E6" w:rsidRDefault="00F00548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786" w:type="dxa"/>
          </w:tcPr>
          <w:p w:rsidR="00F00548" w:rsidRPr="00B000E6" w:rsidRDefault="00F00548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«Рощинская средняя общеобразовательная школа»</w:t>
            </w:r>
          </w:p>
        </w:tc>
      </w:tr>
      <w:tr w:rsidR="00F00548" w:rsidRPr="00B000E6" w:rsidTr="00F00548">
        <w:tc>
          <w:tcPr>
            <w:tcW w:w="4785" w:type="dxa"/>
          </w:tcPr>
          <w:p w:rsidR="00F00548" w:rsidRPr="00B000E6" w:rsidRDefault="00F00548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 образовательной организации  </w:t>
            </w:r>
          </w:p>
        </w:tc>
        <w:tc>
          <w:tcPr>
            <w:tcW w:w="4786" w:type="dxa"/>
          </w:tcPr>
          <w:p w:rsidR="00F00548" w:rsidRPr="00B000E6" w:rsidRDefault="00F00548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Джанакавова Татьяна Николаевна</w:t>
            </w:r>
          </w:p>
        </w:tc>
      </w:tr>
      <w:tr w:rsidR="00F00548" w:rsidRPr="00B000E6" w:rsidTr="00F00548">
        <w:tc>
          <w:tcPr>
            <w:tcW w:w="4785" w:type="dxa"/>
          </w:tcPr>
          <w:p w:rsidR="00F00548" w:rsidRPr="00B000E6" w:rsidRDefault="00F00548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786" w:type="dxa"/>
          </w:tcPr>
          <w:p w:rsidR="00F00548" w:rsidRPr="00B000E6" w:rsidRDefault="00F00548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663933, Красноярский край, Уярский район, п. Роща, ул. Советская, д. 1В, </w:t>
            </w:r>
            <w:proofErr w:type="spellStart"/>
            <w:r w:rsidRPr="00B000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roshaschool</w:t>
            </w:r>
            <w:proofErr w:type="spellEnd"/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000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000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00548" w:rsidRPr="00B000E6" w:rsidTr="00F00548">
        <w:tc>
          <w:tcPr>
            <w:tcW w:w="4785" w:type="dxa"/>
          </w:tcPr>
          <w:p w:rsidR="00F00548" w:rsidRPr="00B000E6" w:rsidRDefault="00F00548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 2.2 Положение о </w:t>
            </w:r>
            <w:proofErr w:type="gramEnd"/>
          </w:p>
          <w:p w:rsidR="00F00548" w:rsidRPr="00B000E6" w:rsidRDefault="00F00548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</w:t>
            </w:r>
            <w:proofErr w:type="gramStart"/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 «Вектор качества образования»)</w:t>
            </w:r>
          </w:p>
        </w:tc>
        <w:tc>
          <w:tcPr>
            <w:tcW w:w="4786" w:type="dxa"/>
          </w:tcPr>
          <w:p w:rsidR="00F00548" w:rsidRPr="00B000E6" w:rsidRDefault="00FB2D72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Учитель как гарант качества образования</w:t>
            </w:r>
          </w:p>
        </w:tc>
      </w:tr>
      <w:tr w:rsidR="00F00548" w:rsidRPr="00B000E6" w:rsidTr="00F00548">
        <w:tc>
          <w:tcPr>
            <w:tcW w:w="4785" w:type="dxa"/>
          </w:tcPr>
          <w:p w:rsidR="00F00548" w:rsidRPr="00B000E6" w:rsidRDefault="00F00548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786" w:type="dxa"/>
          </w:tcPr>
          <w:p w:rsidR="00F00548" w:rsidRPr="00B000E6" w:rsidRDefault="00FB2D72" w:rsidP="003F0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Проблемно-аналитическая деловая игра как эффективный инструмент </w:t>
            </w:r>
            <w:r w:rsidR="003F0957" w:rsidRPr="00B000E6">
              <w:rPr>
                <w:rFonts w:ascii="Times New Roman" w:hAnsi="Times New Roman" w:cs="Times New Roman"/>
                <w:sz w:val="24"/>
                <w:szCs w:val="24"/>
              </w:rPr>
              <w:t>самоопределения актуального уровня профессионального развития педагога</w:t>
            </w:r>
          </w:p>
        </w:tc>
      </w:tr>
      <w:tr w:rsidR="00F00548" w:rsidRPr="00B000E6" w:rsidTr="00F00548">
        <w:tc>
          <w:tcPr>
            <w:tcW w:w="4785" w:type="dxa"/>
          </w:tcPr>
          <w:p w:rsidR="00F00548" w:rsidRPr="00B000E6" w:rsidRDefault="00F00548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4786" w:type="dxa"/>
          </w:tcPr>
          <w:p w:rsidR="00F00548" w:rsidRPr="00B000E6" w:rsidRDefault="00FB2D72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Джанакавова Татьяна Николаевна, Беспалова Елена Владимировна</w:t>
            </w:r>
          </w:p>
        </w:tc>
      </w:tr>
      <w:tr w:rsidR="00F00548" w:rsidRPr="00B000E6" w:rsidTr="00F00548">
        <w:tc>
          <w:tcPr>
            <w:tcW w:w="4785" w:type="dxa"/>
          </w:tcPr>
          <w:p w:rsidR="00F00548" w:rsidRPr="00B000E6" w:rsidRDefault="00F00548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Краткое описное инновации (цели, задачи, содержание работы, полученные результаты, эффекты)</w:t>
            </w:r>
          </w:p>
        </w:tc>
        <w:tc>
          <w:tcPr>
            <w:tcW w:w="4786" w:type="dxa"/>
          </w:tcPr>
          <w:p w:rsidR="00F00548" w:rsidRPr="00B000E6" w:rsidRDefault="00B06FAF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Качество образования сегодня напрямую зависит от уровня профессионализма как отдельно взятого педагога, так и всего педагогического коллектива в целом. И здесь ключевое место отводится выявлению актуального уровня профессиональных компетентностей каждого педагога и выявления его профессиональных дефицитов</w:t>
            </w:r>
            <w:r w:rsidR="00BA2AD7" w:rsidRPr="00B000E6">
              <w:rPr>
                <w:rFonts w:ascii="Times New Roman" w:hAnsi="Times New Roman" w:cs="Times New Roman"/>
                <w:sz w:val="24"/>
                <w:szCs w:val="24"/>
              </w:rPr>
              <w:t>, которые препятствуют достижению высокого уровня результатов.</w:t>
            </w:r>
          </w:p>
          <w:p w:rsidR="00BA2AD7" w:rsidRPr="00B000E6" w:rsidRDefault="00BA2AD7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Актуальность данного вопроса обусловлена тем, что профессиональные компетенции педагога воплощаются в образовательных результатах обучающихся, а профессиональные дефициты педагогов становятся причиной возникновения образовательных дефицитов обучающихся.</w:t>
            </w:r>
          </w:p>
          <w:p w:rsidR="00BA2AD7" w:rsidRPr="00B000E6" w:rsidRDefault="00BA2AD7" w:rsidP="00BA2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Целью настоящей работы является оценка возможност</w:t>
            </w:r>
            <w:r w:rsidR="003F0957" w:rsidRPr="00B000E6">
              <w:rPr>
                <w:rFonts w:ascii="Times New Roman" w:hAnsi="Times New Roman" w:cs="Times New Roman"/>
                <w:sz w:val="24"/>
                <w:szCs w:val="24"/>
              </w:rPr>
              <w:t>и использования</w:t>
            </w: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проблемно-аналитической игры как эффективного инструмента в </w:t>
            </w:r>
            <w:r w:rsidR="003F0957" w:rsidRPr="00B000E6">
              <w:rPr>
                <w:rFonts w:ascii="Times New Roman" w:hAnsi="Times New Roman" w:cs="Times New Roman"/>
                <w:sz w:val="24"/>
                <w:szCs w:val="24"/>
              </w:rPr>
              <w:t>самоопределении актуального уровня профессионального развития педагога</w:t>
            </w: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2AD7" w:rsidRPr="00B000E6" w:rsidRDefault="00BA2AD7" w:rsidP="00BA2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Для достижения данной цели был </w:t>
            </w:r>
            <w:r w:rsidRPr="00B00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 ряд задач:</w:t>
            </w:r>
          </w:p>
          <w:p w:rsidR="00BA2AD7" w:rsidRPr="00B000E6" w:rsidRDefault="00BA2AD7" w:rsidP="00BA2AD7">
            <w:pPr>
              <w:pStyle w:val="a4"/>
              <w:numPr>
                <w:ilvl w:val="0"/>
                <w:numId w:val="2"/>
              </w:numPr>
              <w:ind w:left="31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актуального уровня профессионального развития педагогов и выявление наиболее </w:t>
            </w:r>
            <w:r w:rsidR="008B71A8" w:rsidRPr="00B000E6">
              <w:rPr>
                <w:rFonts w:ascii="Times New Roman" w:hAnsi="Times New Roman" w:cs="Times New Roman"/>
                <w:sz w:val="24"/>
                <w:szCs w:val="24"/>
              </w:rPr>
              <w:t>распространенных</w:t>
            </w: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дефицитов педагогов</w:t>
            </w:r>
            <w:r w:rsidR="008B71A8"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свойственных более чем 30 % педагогов</w:t>
            </w:r>
            <w:r w:rsidR="008B71A8" w:rsidRPr="00B000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 через анализ образовательных результатов обучающихся.</w:t>
            </w:r>
          </w:p>
          <w:p w:rsidR="00BA2AD7" w:rsidRPr="00B000E6" w:rsidRDefault="00BA2AD7" w:rsidP="00BA2AD7">
            <w:pPr>
              <w:pStyle w:val="a4"/>
              <w:numPr>
                <w:ilvl w:val="0"/>
                <w:numId w:val="2"/>
              </w:numPr>
              <w:ind w:left="31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проблемно-аналитической деловой игры, направленной на выявление проф</w:t>
            </w:r>
            <w:proofErr w:type="gramStart"/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ефицитов педагогов в измененных условиях.</w:t>
            </w:r>
          </w:p>
          <w:p w:rsidR="00BA2AD7" w:rsidRPr="00B000E6" w:rsidRDefault="00BA2AD7" w:rsidP="00BA2AD7">
            <w:pPr>
              <w:pStyle w:val="a4"/>
              <w:numPr>
                <w:ilvl w:val="0"/>
                <w:numId w:val="2"/>
              </w:numPr>
              <w:ind w:left="31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F0957"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рефлексивной оценки эффективности проведенной игры для самоопределения актуального уровня </w:t>
            </w:r>
          </w:p>
          <w:p w:rsidR="008B71A8" w:rsidRPr="00B000E6" w:rsidRDefault="006620DC" w:rsidP="006620DC">
            <w:pPr>
              <w:pStyle w:val="a4"/>
              <w:ind w:left="3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В качестве примера были изучены профессиональные компетенции педагогов в области организации проектно-исследовательской деятельности обучающихся в двух аспектах:</w:t>
            </w:r>
          </w:p>
          <w:p w:rsidR="006620DC" w:rsidRPr="00B000E6" w:rsidRDefault="006620DC" w:rsidP="006620DC">
            <w:pPr>
              <w:pStyle w:val="a4"/>
              <w:ind w:left="3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через анализ образовательных результатов, проявленных </w:t>
            </w:r>
            <w:proofErr w:type="gramStart"/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 в ходе защиты итоговых индивидуальных проектов;</w:t>
            </w:r>
          </w:p>
          <w:p w:rsidR="006620DC" w:rsidRPr="00B000E6" w:rsidRDefault="006620DC" w:rsidP="006620DC">
            <w:pPr>
              <w:pStyle w:val="a4"/>
              <w:ind w:left="3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через участие</w:t>
            </w:r>
            <w:r w:rsidR="00C26386"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 в проблемно-аналитической деловой игре, обеспечивающей создание ситуации, в которой педагогам необходимо</w:t>
            </w:r>
            <w:r w:rsidR="00C26386"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 было</w:t>
            </w: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 проявить имеющиеся компетенции.</w:t>
            </w:r>
          </w:p>
          <w:p w:rsidR="006620DC" w:rsidRPr="00B000E6" w:rsidRDefault="00C26386" w:rsidP="006620DC">
            <w:pPr>
              <w:pStyle w:val="a4"/>
              <w:ind w:left="3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Анализ образовательных результатов детей выявил трудности в области формулировки проблем, постановк</w:t>
            </w:r>
            <w:r w:rsidR="00585E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 целей исследования, поиск</w:t>
            </w:r>
            <w:r w:rsidR="00585E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оптимальных методов исследования, оценки эффективности выбранных методов, учета рисков, препятствующих получению продукта проекта.</w:t>
            </w:r>
          </w:p>
          <w:p w:rsidR="00C26386" w:rsidRPr="00B000E6" w:rsidRDefault="00C26386" w:rsidP="006620DC">
            <w:pPr>
              <w:pStyle w:val="a4"/>
              <w:ind w:left="3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В ходе деловой игры педагоги </w:t>
            </w:r>
            <w:r w:rsidR="002A19ED" w:rsidRPr="00B000E6">
              <w:rPr>
                <w:rFonts w:ascii="Times New Roman" w:hAnsi="Times New Roman" w:cs="Times New Roman"/>
                <w:sz w:val="24"/>
                <w:szCs w:val="24"/>
              </w:rPr>
              <w:t>смогли оценить собственный уровень профессионализма в области организации проектно-исследовательской деятельности и осознать (принять) собственные профессиональные дефициты в этой области.</w:t>
            </w:r>
          </w:p>
          <w:p w:rsidR="00C26386" w:rsidRPr="00B000E6" w:rsidRDefault="002A19ED" w:rsidP="006620DC">
            <w:pPr>
              <w:pStyle w:val="a4"/>
              <w:ind w:left="3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педагогами были составлены и реализованы 10 </w:t>
            </w:r>
            <w:proofErr w:type="spellStart"/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ИОМов</w:t>
            </w:r>
            <w:proofErr w:type="spellEnd"/>
            <w:r w:rsidRPr="00B000E6">
              <w:rPr>
                <w:rFonts w:ascii="Times New Roman" w:hAnsi="Times New Roman" w:cs="Times New Roman"/>
                <w:sz w:val="24"/>
                <w:szCs w:val="24"/>
              </w:rPr>
              <w:t xml:space="preserve"> по ликвидации выявленных профессиональных дефицитов в области организации проектно-исследовательской деятельности. </w:t>
            </w:r>
          </w:p>
          <w:p w:rsidR="006620DC" w:rsidRPr="00B000E6" w:rsidRDefault="002A19ED" w:rsidP="002A19ED">
            <w:pPr>
              <w:pStyle w:val="a4"/>
              <w:ind w:left="35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качестве положительного эффекта данного опыта можно признать определение четкого круга педагогов-наставников в вопросах проектирования и исследования.</w:t>
            </w:r>
          </w:p>
        </w:tc>
      </w:tr>
      <w:tr w:rsidR="00F00548" w:rsidRPr="00B000E6" w:rsidTr="00F00548">
        <w:tc>
          <w:tcPr>
            <w:tcW w:w="4785" w:type="dxa"/>
          </w:tcPr>
          <w:p w:rsidR="00F00548" w:rsidRPr="00B000E6" w:rsidRDefault="00F00548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786" w:type="dxa"/>
          </w:tcPr>
          <w:p w:rsidR="00F00548" w:rsidRPr="00B000E6" w:rsidRDefault="002A19ED" w:rsidP="002A1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Данная практика, безусловно, будет полезна в качестве доступного, эффективного, демократичного механизма управления методической работой в любой образовательной организации.</w:t>
            </w:r>
          </w:p>
        </w:tc>
      </w:tr>
      <w:tr w:rsidR="00F00548" w:rsidRPr="00B000E6" w:rsidTr="00F00548">
        <w:tc>
          <w:tcPr>
            <w:tcW w:w="4785" w:type="dxa"/>
          </w:tcPr>
          <w:p w:rsidR="00F00548" w:rsidRPr="00B000E6" w:rsidRDefault="00F00548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786" w:type="dxa"/>
          </w:tcPr>
          <w:p w:rsidR="00F00548" w:rsidRPr="00B000E6" w:rsidRDefault="00FB2D72" w:rsidP="00F00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E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F00548" w:rsidRPr="00B000E6" w:rsidRDefault="00F00548" w:rsidP="00F0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0548" w:rsidRPr="00B000E6" w:rsidRDefault="00F00548" w:rsidP="00F0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0E6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F00548" w:rsidRPr="00B000E6" w:rsidRDefault="00F00548" w:rsidP="00F0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0E6">
        <w:rPr>
          <w:rFonts w:ascii="Times New Roman" w:hAnsi="Times New Roman" w:cs="Times New Roman"/>
          <w:sz w:val="24"/>
          <w:szCs w:val="24"/>
        </w:rPr>
        <w:t>«Рощинская СОШ»</w:t>
      </w:r>
      <w:r w:rsidRPr="00B000E6">
        <w:rPr>
          <w:rFonts w:ascii="Times New Roman" w:hAnsi="Times New Roman" w:cs="Times New Roman"/>
          <w:sz w:val="24"/>
          <w:szCs w:val="24"/>
        </w:rPr>
        <w:tab/>
      </w:r>
      <w:r w:rsidR="00FB2D72" w:rsidRPr="00B000E6">
        <w:rPr>
          <w:rFonts w:ascii="Times New Roman" w:hAnsi="Times New Roman" w:cs="Times New Roman"/>
          <w:sz w:val="24"/>
          <w:szCs w:val="24"/>
        </w:rPr>
        <w:tab/>
      </w:r>
      <w:r w:rsidR="00FB2D72" w:rsidRPr="00B000E6">
        <w:rPr>
          <w:rFonts w:ascii="Times New Roman" w:hAnsi="Times New Roman" w:cs="Times New Roman"/>
          <w:sz w:val="24"/>
          <w:szCs w:val="24"/>
        </w:rPr>
        <w:tab/>
      </w:r>
      <w:r w:rsidRPr="00B000E6">
        <w:rPr>
          <w:rFonts w:ascii="Times New Roman" w:hAnsi="Times New Roman" w:cs="Times New Roman"/>
          <w:sz w:val="24"/>
          <w:szCs w:val="24"/>
        </w:rPr>
        <w:t>_____________</w:t>
      </w:r>
      <w:r w:rsidRPr="00B000E6">
        <w:rPr>
          <w:rFonts w:ascii="Times New Roman" w:hAnsi="Times New Roman" w:cs="Times New Roman"/>
          <w:sz w:val="24"/>
          <w:szCs w:val="24"/>
        </w:rPr>
        <w:tab/>
        <w:t>Т.Н. Джанакавова</w:t>
      </w:r>
    </w:p>
    <w:p w:rsidR="00F00548" w:rsidRPr="00B000E6" w:rsidRDefault="00F00548" w:rsidP="00F0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2D72" w:rsidRPr="00B000E6" w:rsidRDefault="00FB2D72" w:rsidP="00F0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2AD7" w:rsidRPr="00B000E6" w:rsidRDefault="008B71A8" w:rsidP="00F0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0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172085</wp:posOffset>
            </wp:positionV>
            <wp:extent cx="5985510" cy="2237740"/>
            <wp:effectExtent l="19050" t="0" r="0" b="0"/>
            <wp:wrapNone/>
            <wp:docPr id="3" name="Рисунок 3" descr="C:\Users\Пользователь\Documents\СКАНИРОВАННАЯ-ПОДПИСЬ-ПРИХ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cuments\СКАНИРОВАННАЯ-ПОДПИСЬ-ПРИХ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 l="11927" t="8271" r="8117" b="70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510" cy="223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A2AD7" w:rsidRPr="00B000E6" w:rsidSect="0040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81421"/>
    <w:multiLevelType w:val="hybridMultilevel"/>
    <w:tmpl w:val="070A4B82"/>
    <w:lvl w:ilvl="0" w:tplc="3A2C0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DF3E73"/>
    <w:multiLevelType w:val="hybridMultilevel"/>
    <w:tmpl w:val="3A4A7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F00548"/>
    <w:rsid w:val="001424EB"/>
    <w:rsid w:val="002A19ED"/>
    <w:rsid w:val="003F0957"/>
    <w:rsid w:val="00405A19"/>
    <w:rsid w:val="00585E11"/>
    <w:rsid w:val="0061648F"/>
    <w:rsid w:val="006620DC"/>
    <w:rsid w:val="006A6792"/>
    <w:rsid w:val="00761C2F"/>
    <w:rsid w:val="008B71A8"/>
    <w:rsid w:val="008F06EE"/>
    <w:rsid w:val="009224E2"/>
    <w:rsid w:val="00AA7F99"/>
    <w:rsid w:val="00B000E6"/>
    <w:rsid w:val="00B06FAF"/>
    <w:rsid w:val="00BA2AD7"/>
    <w:rsid w:val="00C26386"/>
    <w:rsid w:val="00D95419"/>
    <w:rsid w:val="00F00548"/>
    <w:rsid w:val="00FB2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2A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7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1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Беспалова</dc:creator>
  <cp:lastModifiedBy>Елена Беспалова</cp:lastModifiedBy>
  <cp:revision>3</cp:revision>
  <dcterms:created xsi:type="dcterms:W3CDTF">2023-12-25T08:28:00Z</dcterms:created>
  <dcterms:modified xsi:type="dcterms:W3CDTF">2023-12-25T14:51:00Z</dcterms:modified>
</cp:coreProperties>
</file>