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участие во всероссийском конкурсе «Вектор качества образования» Карта инновации</w:t>
      </w:r>
    </w:p>
    <w:tbl>
      <w:tblPr>
        <w:tblStyle w:val="a5"/>
        <w:tblW w:w="9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5115"/>
      </w:tblGrid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Новосибирска «Средняя общеобразовательная школа № 217»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Третьякова Елена Николаевна</w:t>
            </w:r>
          </w:p>
        </w:tc>
      </w:tr>
      <w:tr w:rsidR="006734B2" w:rsidRPr="002A74A6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630023,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г. Новосибирск, 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ул. Виктора Шевелева, 3</w:t>
            </w:r>
          </w:p>
          <w:p w:rsidR="006734B2" w:rsidRPr="002A74A6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2A74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+7(383)347-51-67</w:t>
            </w:r>
          </w:p>
          <w:p w:rsidR="006734B2" w:rsidRPr="002A74A6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сайт</w:t>
            </w:r>
            <w:r w:rsidRPr="002A74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: </w:t>
            </w:r>
            <w:hyperlink r:id="rId6">
              <w:r w:rsidRPr="002A74A6">
                <w:rPr>
                  <w:rFonts w:ascii="Times New Roman" w:eastAsia="Times New Roman" w:hAnsi="Times New Roman" w:cs="Times New Roman"/>
                  <w:color w:val="157FC4"/>
                  <w:sz w:val="24"/>
                  <w:szCs w:val="24"/>
                  <w:highlight w:val="white"/>
                  <w:u w:val="single"/>
                  <w:lang w:val="en-US"/>
                </w:rPr>
                <w:t>s217.ru</w:t>
              </w:r>
            </w:hyperlink>
          </w:p>
          <w:p w:rsidR="006734B2" w:rsidRPr="002A74A6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2A74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  <w:t>E-mail:</w:t>
            </w:r>
            <w:r w:rsidRPr="002A74A6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2A74A6">
              <w:rPr>
                <w:rFonts w:ascii="Times New Roman" w:eastAsia="Times New Roman" w:hAnsi="Times New Roman" w:cs="Times New Roman"/>
                <w:color w:val="157FC4"/>
                <w:sz w:val="24"/>
                <w:szCs w:val="24"/>
                <w:highlight w:val="white"/>
                <w:lang w:val="en-US"/>
              </w:rPr>
              <w:t>s_217@edu54.ru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- территория больших возможностей </w:t>
            </w:r>
          </w:p>
          <w:p w:rsidR="006734B2" w:rsidRDefault="005204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сопровождение детей с разными стартовыми возможностями</w:t>
            </w:r>
          </w:p>
          <w:p w:rsidR="006734B2" w:rsidRDefault="0067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PRO#Инклюзию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МАОУ СОШ № 217 города Новосибирска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Марина Валерьевна, заместитель директора по УВР, учитель начальных классов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Малолеткина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Павловна, начальник отдела содержания и качества реализации адаптированных основных общеобразовательных программ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СиКРАООП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учитель-логопед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Александровна, педагог-психолог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115" w:type="dxa"/>
          </w:tcPr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коррекционного сопровождения детей с ОВЗ в процессе инклюзивного образования 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Задачи:  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рамках муниципального проекта «Модель сетевого взаимо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образовательных организаций в инклюзивном образовательном пространстве города Новосибирска» организовать коррекционное обучение и внедрить инклюзивное образование в школе;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создать условия, способствующие освоению детьми с ограниченными возможнос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тями здоровья основной образовательной программы и их интеграции в образовательном учреждении;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-обеспечить коррекционное сопровождение учащихся с ограниченными возможностями здоровья;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повысить компетентность специалистов коррекционного сопровождения 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бласти инклюзивного образования;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повысить компетентность родителей детей с ОВЗ в области инклюзивного образования.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МАОУ СОШ № 217 открылась 17 февраля 2020 года. С момента открытия школы организовано инклюзивное образование. На основании заключений ТПМ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разработаны и реализуются 14 адаптированных основных общеобразовательных программ НОО и ООО по разным нозологиям. Занятия с детьми с ограниченными возможностями здоровья проводят специалисты отдела содержания и качества реализации адаптированных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общеобразовательных программ по коррекционным курсам, прописанным в ФАОП НОО и ООО. 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МАОУ СОШ № 217 создан и действует психолого-педагогический консилиум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с целью создания оптимальных условий обучения, развития, </w:t>
            </w:r>
            <w:proofErr w:type="gramStart"/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 и адаптации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посредством психолого-педагогического сопровождения.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 раз в месяц и внепланово, по запросу.</w:t>
            </w:r>
          </w:p>
          <w:p w:rsidR="006734B2" w:rsidRDefault="002A7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МАОУ СОШ </w:t>
            </w:r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>№ 217 реализуется модель инклюзивного образования “Ресурсный класс”, которая предполагает инклюзивное образование и индивиду</w:t>
            </w:r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альное обучение детей с расстройствами аутистического спектра или другими ментальными нарушениями. </w:t>
            </w:r>
            <w:r w:rsidR="0052041E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 проходят в специально оборудованном кабинете, состоящем из четырех функциональных зон (для индивидуальных и групповых занятий, рабочая зона учителя р</w:t>
            </w:r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есурсного класса, зона для сенсорной разгрузки). С детьми работают специалисты: </w:t>
            </w:r>
            <w:proofErr w:type="spellStart"/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педагог-психолог, учителя-логопеды, учитель-дефектолог. Курирует работу класса поведенческий аналитик и супервизор - научный сотрудник Междисциплинарного Центра прикла</w:t>
            </w:r>
            <w:r w:rsidR="0052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дного анализа поведения Новосибирского государственного университета (МЦ ПАП НГУ).  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Учитывая особенности обучающихся с ограниченными возможностями здоровья разных нозологий, для усвоения и закрепления навыков и умений применяются традиционные и нетрадицио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методы работы.</w:t>
            </w:r>
          </w:p>
          <w:p w:rsidR="006734B2" w:rsidRDefault="0052041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повышения компетентности родителей в коррекционном образовании в МАОУ СОШ № 217 организован родительский клуб “По волнам красивой речи”, где педагоги отдела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СиКРАООП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росвещают родителей в вопросах коррекции психических и речевых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рушений, демонстрируют практические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проводят мастер-классы по преодолению разного уровня нарушений. В мастер-классах родители принимают активное участие, выполняют предложенные задания. Упражнения дублируют дома с детьми, что приводит к результ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ативной динамике психофизического и речевого развития.</w:t>
            </w:r>
          </w:p>
          <w:p w:rsidR="006734B2" w:rsidRDefault="0052041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взаимодействия специалистов и учителей школы организован педагогический клуб “Содружество”, целью которого является создание атмосферы сотрудничества 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и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единой системы форм и методов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коррекционно-образовательном процессе. На встречах педагогического клуба педагоги обмениваются опытом работы с обучающимися с ограниченными возможностями здоровья, решают общие проблемы в процессе обучения особенных детей, проводят обучающие практические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мастер-классы, интегрированные уроки. Полученный инновационный опыт представляется на МО школы, РМО и ММО разной направленности г Новосибирска, городских, региональных и Всероссийских   научно-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конференциях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34B2" w:rsidRDefault="0052041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контроля за соблюдением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обучающегося с ОВЗ, выявления потребностей ребенка и его семьи в сфере социальной поддержки, определения направлений помощи в адаптации в школе работает социальный педагог. Социальный педагог в МАОУ СОШ № 217 взаимодействует с различными субъектами оказа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помощи детям с ОВЗ и различными представителями общественных организаций. В данном направлении оказывается помощь в составлении планов социально-педагогической реабилитации, взаимодействии с различными специалистами, в решении проблем данной категории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детей. В МАОУ СОШ №217 создан и функционирует совет по профилактике правонарушений с целью 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психологической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педагогической помощи в воспитании детей.</w:t>
            </w:r>
          </w:p>
          <w:p w:rsidR="006734B2" w:rsidRDefault="0052041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реализации новых коррекционных подходов к процессу активизации адекватного профессионального самоопределения учащихся с ОВЗ и инвалидностью на базе МАОУ СОШ № 217 с 2021 года проводится конкурс по ранней профориентации среди детей дошкольного и младшего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школьного возраста с ограниченными возможностями здоровья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Беби-Абилимпикс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где наша школа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соорганизатором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Данное мероприятие является поддержкой и сопровождением талантов через участие в конкурсе, как одно из основных направлений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«Точки кипения 217”.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работы в инклюзивном образовании МАОУ СОШ №217 г. Новосибирска, подтверждает, что главным принципом успешной работы является тесное взаимодействие всех участников образовательного процесса: обучающихся, родителей,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ресурсного класса, администрации школы. Только общими усилиями мы можем качественно и всесторонне помочь детям с ограниченными возможностями здоровья  добиться хороших результатов в обучении и социализации, о чем подтверждают наши достигнутые достижения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профессиональных конкурсах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 лучших практик в сфере образования “Эффективность и устойчивое развитие”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(Москва), победители в номинации “Инновации в коррекционном образовании”, 2023 г.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 проектов “Образовательная среда для всех. Образовательная 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 для каждого” (Новосибирск), 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место в номинации “Создание предметно-развивающей среды и технология работы с ней”, проект “Добро своими руками”, 2023 г.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степени в номинации “Инновационные технологии социально-коммуникативного развития детей”, 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“Услышь меня!”, 2022 г.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место в номинации “Инновационные технологии социально-коммуникативного развития детей”, проект “Современные формы и методы взаимодействия учителей-логопедов с семьями учащихся с ограниченными возможностями здоровья”; 2022 г.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нкурс “ЗОЛОТАЯ МЕДАЛЬ - 2020” (Новосибирск), Победитель - “Большая золотая медаль” за организацию форума педагогов-дефектологов Ресурсных классов “Инклюзия - практики развития и обучения”, 2020 г.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Межрегиональный уровень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XIV Открытый межрегиональный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методических материалов “Секрет успеха” (Новосибирск), </w:t>
            </w:r>
          </w:p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степени за работу “Применение традиционных и нетрадиционных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в коррекционном процессе” в номинации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образовательное пространство”,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за работу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“Говори красиво” Создание условий повышения качества жизни обучающихся с ОВЗ” в номинации “Цифровая среда - траектория развития”;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 по ранней профориентации среди детей дошкольного и младшего школьного возраст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 ограниченными возможностями здоровья и инвалидностью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Беби-Абилимпикс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 благодарности за эффективную подготовку участников конкурса, 2022 г,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Городской конкурс упр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авленческих практик “</w:t>
            </w:r>
            <w:proofErr w:type="spellStart"/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ПроУспех</w:t>
            </w:r>
            <w:proofErr w:type="spellEnd"/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(Новосибирск),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I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тепени в номинации “Возможности для всех”,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в номинации “Содружество”. 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Городской конкурс успешных педагогических пра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>ктик “От замысла до воплощения”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в номинациях “Вместе”, “Кейс эффективных программ”, “Территория здо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ровья”,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Городской конкурс авторских разработок среди учителей-логопедов образовательных организаций (Новосибирск), I место в номинации “ИК-разработка”,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VII Городская ярмарка педагогических проектов (Новосибирск), Диплом за презентацию педагогического проекта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“Говорим красиво”.,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Транслирование инновационного опыта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Международный уровень 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XV Международная научно-практическая конференц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молодых ученых и студентов, посвященных памяти профессора Р.Е. Левиной “Встреча поколений. Февральские чтения” с докладом “Специфика коррекционной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учителя-дефектолога с детьми с РАС при реализации АООП НОО” (Курск), 2022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Региональная научно-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конференция “Инклюзивное образование: наука и практика” (Новосибирск), 2022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Всероссийская научно-практическая конференция “Инклюзивное образование: наука и практика” (Новосибирск),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Транслирование опыта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мках муниципального проекта «Модель сетевого взаимодействия образовательных организаций в инклюзивном образовательном пространстве города Новосибирска», 2023 г.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Обмен инновационным опытом</w:t>
            </w:r>
          </w:p>
          <w:p w:rsidR="006734B2" w:rsidRDefault="00520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Региональный форум молодежи Новосибирской области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PROрегион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по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рограмме “Инклюзивные сообщества” (Новосибирск), 2023 г.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115" w:type="dxa"/>
          </w:tcPr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формирования инклюзивного образования в МАОУ СОШ № 217 получены следующие результаты: 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Разработано нормативно-правовое обеспечение.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 отдел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СиКРАООП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организации и реализации инклюзивного образования в школе.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Проработано содержание и формы коррекционного сопровождения.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Все дети с ОВЗ находятся в коррекционном сопровождении.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ределены особые образовательные потребности детей с ограниченными возможностями здоровья, детей-инвалидов.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Созданы условия, способствующие освоению детьми с ограниченными возможностями здоровья основной образовательной программы и их интеграции в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ательном учреждении.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Разработаны и реализуются 14 адаптированных основных общеобразовательных программ для детей с ОВЗ по различным нозологиям, согласованных с родителями (законными представителями).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ОО функционирует психолого-педагогический консилиу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Оказывается консультативная и методическая помощь родителям (законным представителям) детей с ограниченными возможностями здоровья.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 большинства педагогов, работающих с детьми с ОВЗ сформирована готовность принимать ребенка с особыми образовательны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потребностями таким, какой он есть, и оказывать ему профессиональную помощь; 70 % педагогов, работающих с детьми с ОВЗ, прошли курсы повышения квалификации по работе с данной категорией детей.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данным анкетирования законных представителей - все роди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тели получают квалифицированную консультативную помощь по воспитанию, обучению, развитию и оказанию профессиональной коррекции нарушений у ребенка.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Большинство родителей приобрели основы психолого-педагогических знаний по воспитанию ребенка с ОВЗ.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 все родители принимают и признают проблемы ребенка и готовы включаться в образовательную деятельность по реализации АООП.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 родителей наблюдается адекватность установок в отношении перспектив ребенка.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Большинство родителей считают инклюзивное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бразование нормальным явлением, и они готовы включить своего ребенка в систему инклюзивного образования.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родителей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появилось толерантное отношение к «особым» детям, внимательное отношение к их проблемам.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Родители участвуют в совместных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роприятиях.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Снизилось количество возникающих конфликтных или спорных ситуаций по сравнению с показателями начального этапа внедрения инклюзивного образования на 28%.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результатам анализа ВПР с 2021 по 2023 года, 99% детей с ограниченными возможностям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здоровья усваивают базовый уровень образования и 1% - высокий. 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 результатам мониторинга, прове</w:t>
            </w:r>
            <w:r w:rsidR="002A7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денного на базе МАОУ СОШ № 217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по ранней профориентации среди детей дошкольного и младшего школьного возраста с ограниченными возможностями здоро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вья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Беби-Абилимпикс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следует, что в 2022-2023 учебном году возросло количество детей, посещающих дополнительные занятия с инвалидностью на 3%, слабовидящих на 2%, с РАС на 2%, но уменьшилось количество детей, посещающих дополнительные занятия с ТНР на 1%,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слабослышащих на 1%, с НОДА на 1%. А также увеличилось количество детей с ОВЗ и инвалидностью, посещающих дополнительные занятия по таким направлениям как: социально-педагогическое на 11%, естественнонаучное на 1%, физкультурно-спортивное на 7%, но уменьш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илось количество детей, посещающих дополнительные занятия по направлениям: художественное на 5%, техническое на 14%.  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2022 году в конкурсе из нашей школы приняло 34 обучающихся с ОВЗ и инвалидностью, из которых 13 человек заняли призовые места в 5-ти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минациях: модельеры (1,2,3 места), поварское дело (1,2 места), лепка из различных материалов (3 место), дизайн плаката (1 место), робототехника (3 место). 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2023 году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из нашей школы приняли участие 36 обучающихся с ОВЗ и инвалидностью. Из них 23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7 номинациях заняли призовые места: поварское дело (1 место), робототехника (3 место), вышивка лентами (1, 2, 3 места), ногтевой дизайн (1, 2 места), студийный фотограф (1, 3 места), модельер (2, 3 места), мультимедийная журналистика (1, 2, 3 места).</w:t>
            </w:r>
          </w:p>
          <w:p w:rsidR="006734B2" w:rsidRDefault="005204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 образом, в 2022-2023 учебном году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Беби-Абилимпикс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приняло участие на 2% детей с ОВЗ и инвалидностью меньше, чем в 2021-2022 учебном году, что связано с изменениями в положении о проведении конкурса, а также с увеличением общего 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детей с ОВЗ, но при этом в 2022-2023 учебном году увеличилось количество детей, занявших первое место на 16%, второе место на 10%, третье место на 5% и соответственно количество детей, не занявших призовые места (участники) уменьшилось на 31%.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Прогноз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результатах спроса на полученные результаты (продукты)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Разработанные МАОУ СОШ №217 положения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 могут быть основой для организации и совершенствования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инклюзивной работы в образовательных организациях любого типа и будут способствовать в дальнейшем повышению качест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инклюзивного образования у детей с ограниченными возможностями здоровья.</w:t>
            </w:r>
          </w:p>
        </w:tc>
      </w:tr>
      <w:tr w:rsidR="006734B2">
        <w:tc>
          <w:tcPr>
            <w:tcW w:w="430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115" w:type="dxa"/>
          </w:tcPr>
          <w:p w:rsidR="006734B2" w:rsidRDefault="005204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от МБУ ДПО “Городского центра образования и здоровья “Магистр”</w:t>
            </w:r>
            <w:r w:rsidR="000F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1)</w:t>
            </w:r>
          </w:p>
          <w:p w:rsidR="006734B2" w:rsidRDefault="0052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Рекомендательное письмо от ГАУ ДПО НСО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="000F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2)</w:t>
            </w:r>
          </w:p>
        </w:tc>
      </w:tr>
    </w:tbl>
    <w:p w:rsidR="006734B2" w:rsidRDefault="00673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A74A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A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Третьякова Е.Н</w:t>
      </w:r>
      <w:r w:rsidRPr="002A74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 xml:space="preserve"> должность руководителя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  <w:t>подпись руководителя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  <w:t>ФИО руководителя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образовательной организации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  <w:t>образовательной организации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6734B2" w:rsidRDefault="00673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</w:pP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М.П.</w:t>
      </w:r>
    </w:p>
    <w:p w:rsidR="006734B2" w:rsidRPr="002A74A6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4A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управляющего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A7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2A74A6">
        <w:rPr>
          <w:rFonts w:ascii="Times New Roman" w:eastAsia="Times New Roman" w:hAnsi="Times New Roman" w:cs="Times New Roman"/>
          <w:color w:val="000000"/>
          <w:sz w:val="24"/>
          <w:szCs w:val="24"/>
        </w:rPr>
        <w:t>Цыпкина</w:t>
      </w:r>
      <w:proofErr w:type="spellEnd"/>
      <w:r w:rsidRPr="002A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</w:t>
      </w:r>
      <w:r w:rsidRPr="002A74A6">
        <w:rPr>
          <w:rFonts w:ascii="Times New Roman" w:eastAsia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 xml:space="preserve"> должность руководителя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  <w:t>подпись руководителя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  <w:t>ФИО руководителя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органа государственно-общественного</w:t>
      </w: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управления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ab/>
      </w:r>
    </w:p>
    <w:p w:rsidR="006734B2" w:rsidRDefault="00673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</w:pPr>
    </w:p>
    <w:p w:rsidR="006734B2" w:rsidRDefault="005204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М.П</w:t>
      </w:r>
    </w:p>
    <w:p w:rsidR="006734B2" w:rsidRDefault="006734B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34B2" w:rsidRDefault="006734B2"/>
    <w:sectPr w:rsidR="006734B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E0AE4"/>
    <w:multiLevelType w:val="multilevel"/>
    <w:tmpl w:val="1D8029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B2"/>
    <w:rsid w:val="000F695C"/>
    <w:rsid w:val="0028519D"/>
    <w:rsid w:val="002A74A6"/>
    <w:rsid w:val="0052041E"/>
    <w:rsid w:val="0067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64C4"/>
  <w15:docId w15:val="{35216223-EAB8-4202-AA96-820EB4FA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7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217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eoBP5+79UZjnMKTH/hfa1ay5+A==">CgMxLjAyCGguZ2pkZ3hzOAByITFGclVQTVZndmM5bVE3SmU2bmg0U29meHVDcHlmRGpXUg==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2024-01-23T04:28:00Z</cp:lastPrinted>
  <dcterms:created xsi:type="dcterms:W3CDTF">2024-01-22T09:15:00Z</dcterms:created>
  <dcterms:modified xsi:type="dcterms:W3CDTF">2024-01-23T04:52:00Z</dcterms:modified>
</cp:coreProperties>
</file>