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9C" w:rsidRPr="00F35A9C" w:rsidRDefault="00F35A9C" w:rsidP="00F35A9C">
      <w:pPr>
        <w:widowControl w:val="0"/>
        <w:tabs>
          <w:tab w:val="left" w:pos="1542"/>
        </w:tabs>
        <w:autoSpaceDE w:val="0"/>
        <w:autoSpaceDN w:val="0"/>
        <w:spacing w:after="0" w:line="360" w:lineRule="auto"/>
        <w:ind w:left="1542" w:right="508"/>
        <w:jc w:val="center"/>
        <w:rPr>
          <w:rFonts w:ascii="Times New Roman" w:eastAsia="Times New Roman" w:hAnsi="Times New Roman" w:cs="Times New Roman"/>
          <w:b/>
          <w:sz w:val="28"/>
        </w:rPr>
      </w:pPr>
      <w:r w:rsidRPr="00F35A9C">
        <w:rPr>
          <w:rFonts w:ascii="Times New Roman" w:eastAsia="Times New Roman" w:hAnsi="Times New Roman" w:cs="Times New Roman"/>
          <w:b/>
          <w:sz w:val="28"/>
        </w:rPr>
        <w:t>Заявка</w:t>
      </w:r>
      <w:r w:rsidRPr="00F35A9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на</w:t>
      </w:r>
      <w:r w:rsidRPr="00F35A9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участие</w:t>
      </w:r>
      <w:r w:rsidRPr="00F35A9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во</w:t>
      </w:r>
      <w:r w:rsidRPr="00F35A9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всероссийском</w:t>
      </w:r>
      <w:r w:rsidRPr="00F35A9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конкурсе</w:t>
      </w:r>
      <w:r w:rsidRPr="00F35A9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«Вектор</w:t>
      </w:r>
      <w:r w:rsidRPr="00F35A9C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качества</w:t>
      </w:r>
      <w:r w:rsidRPr="00F35A9C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образования»</w:t>
      </w:r>
      <w:r w:rsidRPr="00F35A9C">
        <w:rPr>
          <w:rFonts w:ascii="Times New Roman" w:eastAsia="Times New Roman" w:hAnsi="Times New Roman" w:cs="Times New Roman"/>
          <w:b/>
          <w:spacing w:val="-1"/>
          <w:sz w:val="28"/>
        </w:rPr>
        <w:t xml:space="preserve"> </w:t>
      </w:r>
      <w:r w:rsidRPr="00F35A9C">
        <w:rPr>
          <w:rFonts w:ascii="Times New Roman" w:eastAsia="Times New Roman" w:hAnsi="Times New Roman" w:cs="Times New Roman"/>
          <w:b/>
          <w:sz w:val="28"/>
        </w:rPr>
        <w:t>(Карта инновации):</w:t>
      </w:r>
    </w:p>
    <w:tbl>
      <w:tblPr>
        <w:tblStyle w:val="TableNormal"/>
        <w:tblW w:w="9041" w:type="dxa"/>
        <w:tblInd w:w="5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87"/>
        <w:gridCol w:w="3654"/>
      </w:tblGrid>
      <w:tr w:rsidR="00F35A9C" w:rsidRPr="00F35A9C" w:rsidTr="00F35A9C">
        <w:trPr>
          <w:trHeight w:val="551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120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Полное</w:t>
            </w:r>
            <w:r w:rsidRPr="00F35A9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наименование</w:t>
            </w:r>
            <w:r w:rsidRPr="00F35A9C">
              <w:rPr>
                <w:rFonts w:ascii="Times New Roman" w:eastAsia="Times New Roman" w:hAnsi="Times New Roman" w:cs="Times New Roman"/>
                <w:spacing w:val="-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</w:t>
            </w:r>
            <w:r w:rsidRPr="00F35A9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организации</w:t>
            </w:r>
            <w:r w:rsidRPr="00F35A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</w:t>
            </w:r>
            <w:r w:rsidRPr="00F35A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уставу</w:t>
            </w:r>
          </w:p>
        </w:tc>
        <w:tc>
          <w:tcPr>
            <w:tcW w:w="3654" w:type="dxa"/>
          </w:tcPr>
          <w:p w:rsidR="00F35A9C" w:rsidRPr="00597930" w:rsidRDefault="00F35A9C" w:rsidP="00F35A9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Муниципальное автономное общеобразовательное учреждение «Средняя школа № 9»</w:t>
            </w:r>
          </w:p>
        </w:tc>
      </w:tr>
      <w:tr w:rsidR="00F35A9C" w:rsidRPr="00F35A9C" w:rsidTr="00F35A9C">
        <w:trPr>
          <w:trHeight w:val="551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1324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Фамилия, имя, отчество руководителя</w:t>
            </w:r>
            <w:r w:rsidRPr="00F35A9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образовательной организации</w:t>
            </w:r>
          </w:p>
        </w:tc>
        <w:tc>
          <w:tcPr>
            <w:tcW w:w="3654" w:type="dxa"/>
          </w:tcPr>
          <w:p w:rsidR="00F35A9C" w:rsidRPr="00597930" w:rsidRDefault="00F35A9C" w:rsidP="00F35A9C">
            <w:pPr>
              <w:pStyle w:val="TableParagraph"/>
              <w:rPr>
                <w:sz w:val="24"/>
                <w:szCs w:val="24"/>
                <w:lang w:val="ru-RU"/>
              </w:rPr>
            </w:pPr>
            <w:proofErr w:type="spellStart"/>
            <w:r>
              <w:rPr>
                <w:sz w:val="24"/>
                <w:szCs w:val="24"/>
                <w:lang w:val="ru-RU"/>
              </w:rPr>
              <w:t>Ронкин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Андрей Давыдович</w:t>
            </w:r>
          </w:p>
        </w:tc>
      </w:tr>
      <w:tr w:rsidR="00F35A9C" w:rsidRPr="00F35A9C" w:rsidTr="00F35A9C">
        <w:trPr>
          <w:trHeight w:val="551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4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Контактные данные: почтовый адрес, телефон,</w:t>
            </w:r>
            <w:r w:rsidRPr="00F35A9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адрес</w:t>
            </w:r>
            <w:r w:rsidRPr="00F35A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официального</w:t>
            </w:r>
            <w:r w:rsidRPr="00F35A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сайта,</w:t>
            </w:r>
            <w:r w:rsidRPr="00F35A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электронная</w:t>
            </w:r>
            <w:r w:rsidRPr="00F35A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почта</w:t>
            </w:r>
          </w:p>
        </w:tc>
        <w:tc>
          <w:tcPr>
            <w:tcW w:w="3654" w:type="dxa"/>
          </w:tcPr>
          <w:p w:rsidR="00F35A9C" w:rsidRDefault="00F35A9C" w:rsidP="00F35A9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623300 Свердловская область, </w:t>
            </w:r>
            <w:proofErr w:type="spellStart"/>
            <w:r>
              <w:rPr>
                <w:sz w:val="24"/>
                <w:szCs w:val="24"/>
                <w:lang w:val="ru-RU"/>
              </w:rPr>
              <w:t>г.Красноуфимск</w:t>
            </w:r>
            <w:proofErr w:type="spellEnd"/>
            <w:r>
              <w:rPr>
                <w:sz w:val="24"/>
                <w:szCs w:val="24"/>
                <w:lang w:val="ru-RU"/>
              </w:rPr>
              <w:t>, ул. Р.</w:t>
            </w:r>
            <w:r w:rsidR="003B1D59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Горуновой</w:t>
            </w:r>
            <w:proofErr w:type="spellEnd"/>
            <w:r>
              <w:rPr>
                <w:sz w:val="24"/>
                <w:szCs w:val="24"/>
                <w:lang w:val="ru-RU"/>
              </w:rPr>
              <w:t>, 13</w:t>
            </w:r>
          </w:p>
          <w:p w:rsidR="00F35A9C" w:rsidRPr="00597930" w:rsidRDefault="00F35A9C" w:rsidP="00F35A9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8(34394)5-00-02, </w:t>
            </w:r>
            <w:hyperlink r:id="rId5" w:history="1">
              <w:r w:rsidRPr="007B06D7">
                <w:rPr>
                  <w:rStyle w:val="a3"/>
                  <w:sz w:val="24"/>
                  <w:szCs w:val="24"/>
                </w:rPr>
                <w:t>523105</w:t>
              </w:r>
              <w:r w:rsidRPr="007B06D7">
                <w:rPr>
                  <w:rStyle w:val="a3"/>
                  <w:sz w:val="24"/>
                  <w:szCs w:val="24"/>
                  <w:lang w:val="ru-RU"/>
                </w:rPr>
                <w:t>@</w:t>
              </w:r>
              <w:r w:rsidRPr="007B06D7">
                <w:rPr>
                  <w:rStyle w:val="a3"/>
                  <w:sz w:val="24"/>
                  <w:szCs w:val="24"/>
                </w:rPr>
                <w:t>mail</w:t>
              </w:r>
              <w:r w:rsidRPr="007B06D7">
                <w:rPr>
                  <w:rStyle w:val="a3"/>
                  <w:sz w:val="24"/>
                  <w:szCs w:val="24"/>
                  <w:lang w:val="ru-RU"/>
                </w:rPr>
                <w:t>.</w:t>
              </w:r>
              <w:r w:rsidRPr="007B06D7">
                <w:rPr>
                  <w:rStyle w:val="a3"/>
                  <w:sz w:val="24"/>
                  <w:szCs w:val="24"/>
                </w:rPr>
                <w:t>ru</w:t>
              </w:r>
            </w:hyperlink>
            <w:r>
              <w:rPr>
                <w:sz w:val="24"/>
                <w:szCs w:val="24"/>
              </w:rPr>
              <w:t xml:space="preserve"> </w:t>
            </w:r>
          </w:p>
        </w:tc>
      </w:tr>
      <w:tr w:rsidR="00F35A9C" w:rsidRPr="00F35A9C" w:rsidTr="00F35A9C">
        <w:trPr>
          <w:trHeight w:val="1103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132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Содержательное направление представленных на</w:t>
            </w:r>
            <w:r w:rsidRPr="00F35A9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 материалов (согласно п.2.2 Положения о</w:t>
            </w:r>
            <w:r w:rsidRPr="00F35A9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всероссийском конкурсе «Вектор качества</w:t>
            </w:r>
            <w:r w:rsidRPr="00F35A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образования»)</w:t>
            </w:r>
          </w:p>
        </w:tc>
        <w:tc>
          <w:tcPr>
            <w:tcW w:w="3654" w:type="dxa"/>
          </w:tcPr>
          <w:p w:rsidR="00F35A9C" w:rsidRDefault="00F35A9C" w:rsidP="00F35A9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Школа, открытая обществу:</w:t>
            </w:r>
          </w:p>
          <w:p w:rsidR="00F35A9C" w:rsidRDefault="00F35A9C" w:rsidP="00EA2D18">
            <w:pPr>
              <w:pStyle w:val="TableParagraph"/>
              <w:numPr>
                <w:ilvl w:val="0"/>
                <w:numId w:val="2"/>
              </w:numPr>
              <w:ind w:left="252" w:firstLine="108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сетевое взаимодействие;</w:t>
            </w:r>
          </w:p>
          <w:p w:rsidR="00F35A9C" w:rsidRDefault="00F35A9C" w:rsidP="00F35A9C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информационная открытость школы;</w:t>
            </w:r>
          </w:p>
          <w:p w:rsidR="00F35A9C" w:rsidRDefault="00F35A9C" w:rsidP="00F35A9C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система социального партнерства;</w:t>
            </w:r>
          </w:p>
          <w:p w:rsidR="00F35A9C" w:rsidRPr="00597930" w:rsidRDefault="00F35A9C" w:rsidP="00F35A9C">
            <w:pPr>
              <w:pStyle w:val="TableParagraph"/>
              <w:numPr>
                <w:ilvl w:val="0"/>
                <w:numId w:val="2"/>
              </w:numPr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вовлеченность родителей в образовательный процесс.</w:t>
            </w:r>
          </w:p>
        </w:tc>
      </w:tr>
      <w:tr w:rsidR="00F35A9C" w:rsidRPr="00F35A9C" w:rsidTr="00F35A9C">
        <w:trPr>
          <w:trHeight w:val="275"/>
        </w:trPr>
        <w:tc>
          <w:tcPr>
            <w:tcW w:w="5387" w:type="dxa"/>
          </w:tcPr>
          <w:p w:rsidR="00F35A9C" w:rsidRPr="00F35A9C" w:rsidRDefault="00F35A9C" w:rsidP="00F35A9C">
            <w:pPr>
              <w:spacing w:line="256" w:lineRule="exact"/>
              <w:ind w:left="108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Тема</w:t>
            </w:r>
            <w:r w:rsidRPr="00F35A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конкурсных</w:t>
            </w:r>
            <w:r w:rsidRPr="00F35A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материалов</w:t>
            </w:r>
            <w:r w:rsidRPr="00F35A9C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(тема</w:t>
            </w:r>
            <w:r w:rsidRPr="00F35A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инновации)</w:t>
            </w:r>
          </w:p>
        </w:tc>
        <w:tc>
          <w:tcPr>
            <w:tcW w:w="3654" w:type="dxa"/>
          </w:tcPr>
          <w:p w:rsidR="00F35A9C" w:rsidRPr="00597930" w:rsidRDefault="00F35A9C" w:rsidP="00F35A9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Профильный класс как результат социального партнерства в условиях сетевого взаимодействия образовательных организаций</w:t>
            </w:r>
          </w:p>
        </w:tc>
      </w:tr>
      <w:tr w:rsidR="00F35A9C" w:rsidRPr="00F35A9C" w:rsidTr="00F35A9C">
        <w:trPr>
          <w:trHeight w:val="551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28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Автор / авторский коллектив представленной на</w:t>
            </w:r>
            <w:r w:rsidRPr="00F35A9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конкурс</w:t>
            </w:r>
            <w:r w:rsidRPr="00F35A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инновации</w:t>
            </w:r>
          </w:p>
        </w:tc>
        <w:tc>
          <w:tcPr>
            <w:tcW w:w="3654" w:type="dxa"/>
          </w:tcPr>
          <w:p w:rsidR="00F35A9C" w:rsidRPr="00597930" w:rsidRDefault="00F35A9C" w:rsidP="00F35A9C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Полюхова Анна Николаевна</w:t>
            </w:r>
          </w:p>
        </w:tc>
      </w:tr>
      <w:tr w:rsidR="00F35A9C" w:rsidRPr="00F35A9C" w:rsidTr="00F35A9C">
        <w:trPr>
          <w:trHeight w:val="827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615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Краткое описание инновации (цели, задачи,</w:t>
            </w:r>
            <w:r w:rsidRPr="00F35A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содержание работы, полученные результаты,</w:t>
            </w:r>
            <w:r w:rsidRPr="00F35A9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эффекты)</w:t>
            </w:r>
          </w:p>
        </w:tc>
        <w:tc>
          <w:tcPr>
            <w:tcW w:w="3654" w:type="dxa"/>
          </w:tcPr>
          <w:p w:rsidR="003B1D59" w:rsidRDefault="00ED6F36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Основная цель: создание </w:t>
            </w:r>
            <w:r w:rsidR="00EA2D18">
              <w:rPr>
                <w:rFonts w:ascii="Times New Roman" w:eastAsia="Times New Roman" w:hAnsi="Times New Roman" w:cs="Times New Roman"/>
                <w:lang w:val="ru-RU"/>
              </w:rPr>
              <w:t>условий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для профессиональ</w:t>
            </w:r>
            <w:r w:rsidR="00EA2D18">
              <w:rPr>
                <w:rFonts w:ascii="Times New Roman" w:eastAsia="Times New Roman" w:hAnsi="Times New Roman" w:cs="Times New Roman"/>
                <w:lang w:val="ru-RU"/>
              </w:rPr>
              <w:t>ной ориентации и самоопределения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обучающихся. </w:t>
            </w:r>
          </w:p>
          <w:p w:rsidR="00F35A9C" w:rsidRPr="00F35A9C" w:rsidRDefault="003B1D59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Задачи: о</w:t>
            </w:r>
            <w:r w:rsidR="00F35A9C" w:rsidRPr="00F35A9C">
              <w:rPr>
                <w:rFonts w:ascii="Times New Roman" w:eastAsia="Times New Roman" w:hAnsi="Times New Roman" w:cs="Times New Roman"/>
                <w:lang w:val="ru-RU"/>
              </w:rPr>
              <w:t>беспечить углубленное изучение отдельных предметов</w:t>
            </w:r>
            <w:r w:rsidR="00ED6F36">
              <w:rPr>
                <w:rFonts w:ascii="Times New Roman" w:eastAsia="Times New Roman" w:hAnsi="Times New Roman" w:cs="Times New Roman"/>
                <w:lang w:val="ru-RU"/>
              </w:rPr>
              <w:t xml:space="preserve"> естественно-научного цикла </w:t>
            </w:r>
            <w:r w:rsidR="00F35A9C" w:rsidRPr="00F35A9C">
              <w:rPr>
                <w:rFonts w:ascii="Times New Roman" w:eastAsia="Times New Roman" w:hAnsi="Times New Roman" w:cs="Times New Roman"/>
                <w:lang w:val="ru-RU"/>
              </w:rPr>
              <w:t>програм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мы среднего общего образования; с</w:t>
            </w:r>
            <w:r w:rsidR="00F35A9C" w:rsidRPr="00F35A9C">
              <w:rPr>
                <w:rFonts w:ascii="Times New Roman" w:eastAsia="Times New Roman" w:hAnsi="Times New Roman" w:cs="Times New Roman"/>
                <w:lang w:val="ru-RU"/>
              </w:rPr>
              <w:t>оздать условия для существования дифференциации</w:t>
            </w:r>
          </w:p>
          <w:p w:rsidR="00F35A9C" w:rsidRPr="00F35A9C" w:rsidRDefault="00F35A9C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lang w:val="ru-RU"/>
              </w:rPr>
              <w:t>содержания обучения старше</w:t>
            </w:r>
            <w:r w:rsidR="00EA2D18">
              <w:rPr>
                <w:rFonts w:ascii="Times New Roman" w:eastAsia="Times New Roman" w:hAnsi="Times New Roman" w:cs="Times New Roman"/>
                <w:lang w:val="ru-RU"/>
              </w:rPr>
              <w:t xml:space="preserve">классников с широкими и гибкими </w:t>
            </w:r>
            <w:r w:rsidRPr="00F35A9C">
              <w:rPr>
                <w:rFonts w:ascii="Times New Roman" w:eastAsia="Times New Roman" w:hAnsi="Times New Roman" w:cs="Times New Roman"/>
                <w:lang w:val="ru-RU"/>
              </w:rPr>
              <w:t>возможностями построения школьниками индивидуальных</w:t>
            </w:r>
          </w:p>
          <w:p w:rsidR="00F35A9C" w:rsidRPr="00F35A9C" w:rsidRDefault="00F35A9C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lang w:val="ru-RU"/>
              </w:rPr>
              <w:t>уче</w:t>
            </w:r>
            <w:r w:rsidR="006544AA">
              <w:rPr>
                <w:rFonts w:ascii="Times New Roman" w:eastAsia="Times New Roman" w:hAnsi="Times New Roman" w:cs="Times New Roman"/>
                <w:lang w:val="ru-RU"/>
              </w:rPr>
              <w:t>бных планов; с</w:t>
            </w:r>
            <w:r w:rsidRPr="00F35A9C">
              <w:rPr>
                <w:rFonts w:ascii="Times New Roman" w:eastAsia="Times New Roman" w:hAnsi="Times New Roman" w:cs="Times New Roman"/>
                <w:lang w:val="ru-RU"/>
              </w:rPr>
              <w:t>пособствовать установлению</w:t>
            </w:r>
            <w:r w:rsidR="00EA2D18">
              <w:rPr>
                <w:rFonts w:ascii="Times New Roman" w:eastAsia="Times New Roman" w:hAnsi="Times New Roman" w:cs="Times New Roman"/>
                <w:lang w:val="ru-RU"/>
              </w:rPr>
              <w:t xml:space="preserve"> равного доступа к полноценному </w:t>
            </w:r>
            <w:r w:rsidRPr="00F35A9C">
              <w:rPr>
                <w:rFonts w:ascii="Times New Roman" w:eastAsia="Times New Roman" w:hAnsi="Times New Roman" w:cs="Times New Roman"/>
                <w:lang w:val="ru-RU"/>
              </w:rPr>
              <w:t>образованию разным категори</w:t>
            </w:r>
            <w:r w:rsidR="00EA2D18">
              <w:rPr>
                <w:rFonts w:ascii="Times New Roman" w:eastAsia="Times New Roman" w:hAnsi="Times New Roman" w:cs="Times New Roman"/>
                <w:lang w:val="ru-RU"/>
              </w:rPr>
              <w:t xml:space="preserve">ям обучающихся в соответствии с </w:t>
            </w:r>
            <w:r w:rsidRPr="00F35A9C">
              <w:rPr>
                <w:rFonts w:ascii="Times New Roman" w:eastAsia="Times New Roman" w:hAnsi="Times New Roman" w:cs="Times New Roman"/>
                <w:lang w:val="ru-RU"/>
              </w:rPr>
              <w:t>их способностями и</w:t>
            </w:r>
            <w:r w:rsidR="006544AA">
              <w:rPr>
                <w:rFonts w:ascii="Times New Roman" w:eastAsia="Times New Roman" w:hAnsi="Times New Roman" w:cs="Times New Roman"/>
                <w:lang w:val="ru-RU"/>
              </w:rPr>
              <w:t xml:space="preserve"> индивидуальными потребностями; р</w:t>
            </w:r>
            <w:r w:rsidRPr="00F35A9C">
              <w:rPr>
                <w:rFonts w:ascii="Times New Roman" w:eastAsia="Times New Roman" w:hAnsi="Times New Roman" w:cs="Times New Roman"/>
                <w:lang w:val="ru-RU"/>
              </w:rPr>
              <w:t xml:space="preserve">асширить возможности социализации </w:t>
            </w:r>
            <w:r w:rsidR="00EA2D18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F35A9C">
              <w:rPr>
                <w:rFonts w:ascii="Times New Roman" w:eastAsia="Times New Roman" w:hAnsi="Times New Roman" w:cs="Times New Roman"/>
                <w:lang w:val="ru-RU"/>
              </w:rPr>
              <w:t>уча</w:t>
            </w:r>
            <w:r w:rsidR="00EA2D18">
              <w:rPr>
                <w:rFonts w:ascii="Times New Roman" w:eastAsia="Times New Roman" w:hAnsi="Times New Roman" w:cs="Times New Roman"/>
                <w:lang w:val="ru-RU"/>
              </w:rPr>
              <w:t xml:space="preserve">ющихся, обеспечить </w:t>
            </w:r>
            <w:r w:rsidRPr="00F35A9C">
              <w:rPr>
                <w:rFonts w:ascii="Times New Roman" w:eastAsia="Times New Roman" w:hAnsi="Times New Roman" w:cs="Times New Roman"/>
                <w:lang w:val="ru-RU"/>
              </w:rPr>
              <w:t>преемственность между общим и профессиональным</w:t>
            </w:r>
          </w:p>
          <w:p w:rsidR="00F35A9C" w:rsidRPr="00F35A9C" w:rsidRDefault="00F35A9C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lang w:val="ru-RU"/>
              </w:rPr>
              <w:t>образованием, более эффективно подготовить выпускников</w:t>
            </w:r>
          </w:p>
          <w:p w:rsidR="00F35A9C" w:rsidRDefault="00F35A9C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lang w:val="ru-RU"/>
              </w:rPr>
              <w:t>школы к освоению программ высшего профессионального</w:t>
            </w:r>
            <w:r w:rsidR="00EA2D18">
              <w:rPr>
                <w:rFonts w:ascii="Times New Roman" w:eastAsia="Times New Roman" w:hAnsi="Times New Roman" w:cs="Times New Roman"/>
                <w:lang w:val="ru-RU"/>
              </w:rPr>
              <w:t xml:space="preserve"> образования.</w:t>
            </w:r>
          </w:p>
          <w:p w:rsidR="006544AA" w:rsidRPr="00F35A9C" w:rsidRDefault="006544AA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6544AA">
              <w:rPr>
                <w:rFonts w:ascii="Times New Roman" w:eastAsia="Times New Roman" w:hAnsi="Times New Roman" w:cs="Times New Roman"/>
                <w:lang w:val="ru-RU"/>
              </w:rPr>
              <w:t xml:space="preserve">От успешной самореализации </w:t>
            </w:r>
            <w:r w:rsidRPr="006544AA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молодежи зависит будущее страны и всего человечества в целом. Профессиональный выбор – основная проблемная ситуация подрастающего поколения. В данной статье описывается опыт МАОУ СШ №9 города Красноуфимска Свердловской области по созданию профильного медицинского класса</w:t>
            </w:r>
            <w:r w:rsidR="00F57E44">
              <w:rPr>
                <w:rFonts w:ascii="Times New Roman" w:eastAsia="Times New Roman" w:hAnsi="Times New Roman" w:cs="Times New Roman"/>
                <w:lang w:val="ru-RU"/>
              </w:rPr>
              <w:t xml:space="preserve"> в сетевой форме взаимодействия </w:t>
            </w:r>
          </w:p>
        </w:tc>
      </w:tr>
      <w:tr w:rsidR="00F35A9C" w:rsidRPr="00F35A9C" w:rsidTr="00F35A9C">
        <w:trPr>
          <w:trHeight w:val="551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51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Сведения о распространении инновационного</w:t>
            </w:r>
            <w:r w:rsidRPr="00F35A9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опыта</w:t>
            </w:r>
          </w:p>
        </w:tc>
        <w:tc>
          <w:tcPr>
            <w:tcW w:w="3654" w:type="dxa"/>
          </w:tcPr>
          <w:p w:rsidR="00F35A9C" w:rsidRPr="00F35A9C" w:rsidRDefault="0069649A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Участие в муниципальном Фестивале управленческих и педагогических практик; </w:t>
            </w:r>
            <w:proofErr w:type="spellStart"/>
            <w:r>
              <w:rPr>
                <w:rFonts w:ascii="Times New Roman" w:eastAsia="Times New Roman" w:hAnsi="Times New Roman" w:cs="Times New Roman"/>
                <w:lang w:val="ru-RU"/>
              </w:rPr>
              <w:t>стажировочных</w:t>
            </w:r>
            <w:proofErr w:type="spellEnd"/>
            <w:r>
              <w:rPr>
                <w:rFonts w:ascii="Times New Roman" w:eastAsia="Times New Roman" w:hAnsi="Times New Roman" w:cs="Times New Roman"/>
                <w:lang w:val="ru-RU"/>
              </w:rPr>
              <w:t xml:space="preserve"> площадках, мастер-классах, семинарах </w:t>
            </w:r>
          </w:p>
        </w:tc>
      </w:tr>
      <w:tr w:rsidR="00F35A9C" w:rsidRPr="00F35A9C" w:rsidTr="00F35A9C">
        <w:trPr>
          <w:trHeight w:val="827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7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Сведения, подтверждающие эффективность</w:t>
            </w:r>
            <w:r w:rsidRPr="00F35A9C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внедрения инновации в практику</w:t>
            </w:r>
            <w:r w:rsidRPr="00F35A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общеобразовательных</w:t>
            </w:r>
            <w:r w:rsidRPr="00F35A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учреждений</w:t>
            </w:r>
          </w:p>
        </w:tc>
        <w:tc>
          <w:tcPr>
            <w:tcW w:w="3654" w:type="dxa"/>
          </w:tcPr>
          <w:p w:rsidR="00F35A9C" w:rsidRPr="00F35A9C" w:rsidRDefault="003B1D59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>Высокие баллы при сдаче ЕГЭ по химии и биологии, призовые места на муниципальных и всероссийских конкурсах, поступление в ВУЗы по профилю естественно-научной направленности.</w:t>
            </w:r>
          </w:p>
        </w:tc>
      </w:tr>
      <w:tr w:rsidR="00F35A9C" w:rsidRPr="00F35A9C" w:rsidTr="00F35A9C">
        <w:trPr>
          <w:trHeight w:val="551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431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Прогноз</w:t>
            </w:r>
            <w:r w:rsidRPr="00F35A9C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о</w:t>
            </w:r>
            <w:r w:rsidRPr="00F35A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результатах</w:t>
            </w:r>
            <w:r w:rsidRPr="00F35A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спроса</w:t>
            </w:r>
            <w:r w:rsidRPr="00F35A9C">
              <w:rPr>
                <w:rFonts w:ascii="Times New Roman" w:eastAsia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на</w:t>
            </w:r>
            <w:r w:rsidRPr="00F35A9C">
              <w:rPr>
                <w:rFonts w:ascii="Times New Roman" w:eastAsia="Times New Roman" w:hAnsi="Times New Roman" w:cs="Times New Roman"/>
                <w:spacing w:val="-4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полученные</w:t>
            </w:r>
            <w:r w:rsidRPr="00F35A9C">
              <w:rPr>
                <w:rFonts w:ascii="Times New Roman" w:eastAsia="Times New Roman" w:hAnsi="Times New Roman" w:cs="Times New Roman"/>
                <w:spacing w:val="-57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результаты</w:t>
            </w:r>
            <w:r w:rsidRPr="00F35A9C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(продукты)</w:t>
            </w:r>
          </w:p>
        </w:tc>
        <w:tc>
          <w:tcPr>
            <w:tcW w:w="3654" w:type="dxa"/>
          </w:tcPr>
          <w:p w:rsidR="00F35A9C" w:rsidRPr="00F35A9C" w:rsidRDefault="00F35A9C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Успешная </w:t>
            </w:r>
            <w:r w:rsidR="003B1D59">
              <w:rPr>
                <w:rFonts w:ascii="Times New Roman" w:eastAsia="Times New Roman" w:hAnsi="Times New Roman" w:cs="Times New Roman"/>
                <w:lang w:val="ru-RU"/>
              </w:rPr>
              <w:t>самореализация обучающихся</w:t>
            </w:r>
          </w:p>
        </w:tc>
      </w:tr>
      <w:tr w:rsidR="00F35A9C" w:rsidRPr="00F35A9C" w:rsidTr="00F35A9C">
        <w:trPr>
          <w:trHeight w:val="551"/>
        </w:trPr>
        <w:tc>
          <w:tcPr>
            <w:tcW w:w="5387" w:type="dxa"/>
          </w:tcPr>
          <w:p w:rsidR="00F35A9C" w:rsidRPr="00F35A9C" w:rsidRDefault="00F35A9C" w:rsidP="00F35A9C">
            <w:pPr>
              <w:spacing w:line="270" w:lineRule="atLeast"/>
              <w:ind w:left="108" w:right="646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Рекомендательные письма и/или рецензии</w:t>
            </w:r>
            <w:r w:rsidRPr="00F35A9C">
              <w:rPr>
                <w:rFonts w:ascii="Times New Roman" w:eastAsia="Times New Roman" w:hAnsi="Times New Roman" w:cs="Times New Roman"/>
                <w:spacing w:val="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научно-педагогического</w:t>
            </w:r>
            <w:r w:rsidRPr="00F35A9C">
              <w:rPr>
                <w:rFonts w:ascii="Times New Roman" w:eastAsia="Times New Roman" w:hAnsi="Times New Roman" w:cs="Times New Roman"/>
                <w:spacing w:val="-11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сообщества</w:t>
            </w:r>
            <w:r w:rsidRPr="00F35A9C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F35A9C">
              <w:rPr>
                <w:rFonts w:ascii="Times New Roman" w:eastAsia="Times New Roman" w:hAnsi="Times New Roman" w:cs="Times New Roman"/>
                <w:sz w:val="24"/>
                <w:lang w:val="ru-RU"/>
              </w:rPr>
              <w:t>региона</w:t>
            </w:r>
          </w:p>
        </w:tc>
        <w:tc>
          <w:tcPr>
            <w:tcW w:w="3654" w:type="dxa"/>
          </w:tcPr>
          <w:p w:rsidR="00F35A9C" w:rsidRPr="00F35A9C" w:rsidRDefault="00F35A9C" w:rsidP="00F35A9C">
            <w:pPr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 нет</w:t>
            </w:r>
          </w:p>
        </w:tc>
      </w:tr>
    </w:tbl>
    <w:p w:rsidR="00F35A9C" w:rsidRDefault="00F35A9C" w:rsidP="00F35A9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b/>
          <w:sz w:val="20"/>
          <w:szCs w:val="28"/>
        </w:rPr>
      </w:pPr>
    </w:p>
    <w:p w:rsidR="00F35A9C" w:rsidRPr="00F35A9C" w:rsidRDefault="00F35A9C" w:rsidP="00F35A9C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964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810260</wp:posOffset>
                </wp:positionH>
                <wp:positionV relativeFrom="paragraph">
                  <wp:posOffset>248285</wp:posOffset>
                </wp:positionV>
                <wp:extent cx="1798320" cy="1270"/>
                <wp:effectExtent l="10160" t="5715" r="10795" b="12065"/>
                <wp:wrapTopAndBottom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8320" cy="1270"/>
                        </a:xfrm>
                        <a:custGeom>
                          <a:avLst/>
                          <a:gdLst>
                            <a:gd name="T0" fmla="+- 0 1276 1276"/>
                            <a:gd name="T1" fmla="*/ T0 w 2832"/>
                            <a:gd name="T2" fmla="+- 0 4108 1276"/>
                            <a:gd name="T3" fmla="*/ T2 w 28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32">
                              <a:moveTo>
                                <a:pt x="0" y="0"/>
                              </a:moveTo>
                              <a:lnTo>
                                <a:pt x="2832" y="0"/>
                              </a:lnTo>
                            </a:path>
                          </a:pathLst>
                        </a:custGeom>
                        <a:noFill/>
                        <a:ln w="86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590213" id="Полилиния 6" o:spid="_x0000_s1026" style="position:absolute;margin-left:63.8pt;margin-top:19.55pt;width:141.6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" path="m,l2832,e" filled="f" strokeweight=".24117mm">
                <v:path arrowok="t" o:connecttype="custom" o:connectlocs="0,0;1798320,0" o:connectangles="0,0"/>
                <w10:wrap type="topAndBottom" anchorx="page"/>
              </v:shape>
            </w:pict>
          </mc:Fallback>
        </mc:AlternateContent>
      </w:r>
      <w:r w:rsidRPr="006964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3058160</wp:posOffset>
                </wp:positionH>
                <wp:positionV relativeFrom="paragraph">
                  <wp:posOffset>248285</wp:posOffset>
                </wp:positionV>
                <wp:extent cx="1348740" cy="1270"/>
                <wp:effectExtent l="10160" t="5715" r="12700" b="12065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8740" cy="1270"/>
                        </a:xfrm>
                        <a:custGeom>
                          <a:avLst/>
                          <a:gdLst>
                            <a:gd name="T0" fmla="+- 0 4816 4816"/>
                            <a:gd name="T1" fmla="*/ T0 w 2124"/>
                            <a:gd name="T2" fmla="+- 0 6940 4816"/>
                            <a:gd name="T3" fmla="*/ T2 w 21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24">
                              <a:moveTo>
                                <a:pt x="0" y="0"/>
                              </a:moveTo>
                              <a:lnTo>
                                <a:pt x="2124" y="0"/>
                              </a:lnTo>
                            </a:path>
                          </a:pathLst>
                        </a:custGeom>
                        <a:noFill/>
                        <a:ln w="86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6E63A1" id="Полилиния 5" o:spid="_x0000_s1026" style="position:absolute;margin-left:240.8pt;margin-top:19.55pt;width:106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" path="m,l2124,e" filled="f" strokeweight=".24117mm">
                <v:path arrowok="t" o:connecttype="custom" o:connectlocs="0,0;1348740,0" o:connectangles="0,0"/>
                <w10:wrap type="topAndBottom" anchorx="page"/>
              </v:shape>
            </w:pict>
          </mc:Fallback>
        </mc:AlternateContent>
      </w:r>
      <w:r w:rsidRPr="0069649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4856480</wp:posOffset>
                </wp:positionH>
                <wp:positionV relativeFrom="paragraph">
                  <wp:posOffset>248285</wp:posOffset>
                </wp:positionV>
                <wp:extent cx="1798320" cy="1270"/>
                <wp:effectExtent l="8255" t="5715" r="12700" b="12065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8320" cy="1270"/>
                        </a:xfrm>
                        <a:custGeom>
                          <a:avLst/>
                          <a:gdLst>
                            <a:gd name="T0" fmla="+- 0 7648 7648"/>
                            <a:gd name="T1" fmla="*/ T0 w 2832"/>
                            <a:gd name="T2" fmla="+- 0 10480 7648"/>
                            <a:gd name="T3" fmla="*/ T2 w 28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32">
                              <a:moveTo>
                                <a:pt x="0" y="0"/>
                              </a:moveTo>
                              <a:lnTo>
                                <a:pt x="2832" y="0"/>
                              </a:lnTo>
                            </a:path>
                          </a:pathLst>
                        </a:custGeom>
                        <a:noFill/>
                        <a:ln w="86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00297" id="Полилиния 4" o:spid="_x0000_s1026" style="position:absolute;margin-left:382.4pt;margin-top:19.55pt;width:141.6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" path="m,l2832,e" filled="f" strokeweight=".24117mm">
                <v:path arrowok="t" o:connecttype="custom" o:connectlocs="0,0;1798320,0" o:connectangles="0,0"/>
                <w10:wrap type="topAndBottom" anchorx="page"/>
              </v:shape>
            </w:pict>
          </mc:Fallback>
        </mc:AlternateContent>
      </w:r>
      <w:r w:rsidRPr="0069649A">
        <w:rPr>
          <w:rFonts w:ascii="Times New Roman" w:eastAsia="Times New Roman" w:hAnsi="Times New Roman" w:cs="Times New Roman"/>
          <w:sz w:val="24"/>
          <w:szCs w:val="24"/>
        </w:rPr>
        <w:t>Директор МАОУ СШ №9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А.Д.Ронкин</w:t>
      </w:r>
      <w:proofErr w:type="spellEnd"/>
    </w:p>
    <w:p w:rsidR="00F35A9C" w:rsidRPr="00F35A9C" w:rsidRDefault="00F35A9C" w:rsidP="00F35A9C">
      <w:pPr>
        <w:widowControl w:val="0"/>
        <w:tabs>
          <w:tab w:val="left" w:pos="4016"/>
          <w:tab w:val="left" w:pos="6893"/>
          <w:tab w:val="left" w:pos="7555"/>
        </w:tabs>
        <w:autoSpaceDE w:val="0"/>
        <w:autoSpaceDN w:val="0"/>
        <w:spacing w:after="0" w:line="374" w:lineRule="auto"/>
        <w:ind w:right="1547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должность руководителя                             </w:t>
      </w:r>
      <w:r w:rsidRPr="00F35A9C">
        <w:rPr>
          <w:rFonts w:ascii="Times New Roman" w:eastAsia="Times New Roman" w:hAnsi="Times New Roman" w:cs="Times New Roman"/>
          <w:i/>
          <w:sz w:val="18"/>
        </w:rPr>
        <w:t>подпись</w:t>
      </w:r>
      <w:r w:rsidRPr="00F35A9C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 xml:space="preserve">руководителя                    ФИО руководителя образовательной организации              </w:t>
      </w:r>
      <w:r w:rsidRPr="00F35A9C">
        <w:rPr>
          <w:rFonts w:ascii="Times New Roman" w:eastAsia="Times New Roman" w:hAnsi="Times New Roman" w:cs="Times New Roman"/>
          <w:i/>
          <w:sz w:val="18"/>
        </w:rPr>
        <w:t>образовательной</w:t>
      </w:r>
      <w:r>
        <w:rPr>
          <w:rFonts w:ascii="Times New Roman" w:eastAsia="Times New Roman" w:hAnsi="Times New Roman" w:cs="Times New Roman"/>
          <w:i/>
          <w:sz w:val="18"/>
        </w:rPr>
        <w:t xml:space="preserve"> организации    образовательной организации</w:t>
      </w:r>
    </w:p>
    <w:p w:rsidR="00F35A9C" w:rsidRPr="00F35A9C" w:rsidRDefault="00F35A9C" w:rsidP="00F35A9C">
      <w:pPr>
        <w:widowControl w:val="0"/>
        <w:tabs>
          <w:tab w:val="left" w:pos="4016"/>
          <w:tab w:val="left" w:pos="6893"/>
          <w:tab w:val="left" w:pos="7555"/>
        </w:tabs>
        <w:autoSpaceDE w:val="0"/>
        <w:autoSpaceDN w:val="0"/>
        <w:spacing w:after="0" w:line="374" w:lineRule="auto"/>
        <w:ind w:right="1547"/>
        <w:rPr>
          <w:rFonts w:ascii="Times New Roman" w:eastAsia="Times New Roman" w:hAnsi="Times New Roman" w:cs="Times New Roman"/>
          <w:i/>
          <w:sz w:val="18"/>
        </w:rPr>
      </w:pPr>
      <w:r w:rsidRPr="00F35A9C">
        <w:rPr>
          <w:rFonts w:ascii="Times New Roman" w:eastAsia="Times New Roman" w:hAnsi="Times New Roman" w:cs="Times New Roman"/>
          <w:i/>
          <w:sz w:val="18"/>
        </w:rPr>
        <w:tab/>
      </w:r>
    </w:p>
    <w:p w:rsidR="00F35A9C" w:rsidRDefault="00F35A9C" w:rsidP="00F35A9C">
      <w:pPr>
        <w:widowControl w:val="0"/>
        <w:autoSpaceDE w:val="0"/>
        <w:autoSpaceDN w:val="0"/>
        <w:spacing w:before="178" w:after="0" w:line="240" w:lineRule="auto"/>
        <w:ind w:left="2215" w:right="33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F35A9C">
        <w:rPr>
          <w:rFonts w:ascii="Times New Roman" w:eastAsia="Times New Roman" w:hAnsi="Times New Roman" w:cs="Times New Roman"/>
          <w:i/>
          <w:sz w:val="18"/>
        </w:rPr>
        <w:t>М.П.</w:t>
      </w:r>
    </w:p>
    <w:p w:rsidR="0069649A" w:rsidRDefault="0069649A" w:rsidP="0069649A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Начальник </w:t>
      </w:r>
      <w:r w:rsidRPr="0069649A">
        <w:rPr>
          <w:rFonts w:ascii="Times New Roman" w:eastAsia="Times New Roman" w:hAnsi="Times New Roman" w:cs="Times New Roman"/>
        </w:rPr>
        <w:t>МО Управление образованием</w:t>
      </w:r>
      <w:bookmarkStart w:id="0" w:name="_GoBack"/>
      <w:bookmarkEnd w:id="0"/>
    </w:p>
    <w:p w:rsidR="00F35A9C" w:rsidRPr="00F57E44" w:rsidRDefault="00F57E44" w:rsidP="00F35A9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i/>
          <w:sz w:val="11"/>
          <w:szCs w:val="28"/>
        </w:rPr>
      </w:pPr>
      <w:r w:rsidRPr="0069649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4846955</wp:posOffset>
                </wp:positionH>
                <wp:positionV relativeFrom="paragraph">
                  <wp:posOffset>273050</wp:posOffset>
                </wp:positionV>
                <wp:extent cx="1798320" cy="1270"/>
                <wp:effectExtent l="8255" t="13335" r="12700" b="4445"/>
                <wp:wrapTopAndBottom/>
                <wp:docPr id="1" name="Поли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8320" cy="1270"/>
                        </a:xfrm>
                        <a:custGeom>
                          <a:avLst/>
                          <a:gdLst>
                            <a:gd name="T0" fmla="+- 0 7648 7648"/>
                            <a:gd name="T1" fmla="*/ T0 w 2832"/>
                            <a:gd name="T2" fmla="+- 0 10480 7648"/>
                            <a:gd name="T3" fmla="*/ T2 w 28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32">
                              <a:moveTo>
                                <a:pt x="0" y="0"/>
                              </a:moveTo>
                              <a:lnTo>
                                <a:pt x="2832" y="0"/>
                              </a:lnTo>
                            </a:path>
                          </a:pathLst>
                        </a:custGeom>
                        <a:noFill/>
                        <a:ln w="86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9F2538" id="Полилиния 1" o:spid="_x0000_s1026" style="position:absolute;margin-left:381.65pt;margin-top:21.5pt;width:141.6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" path="m,l2832,e" filled="f" strokeweight=".24117mm">
                <v:path arrowok="t" o:connecttype="custom" o:connectlocs="0,0;1798320,0" o:connectangles="0,0"/>
                <w10:wrap type="topAndBottom" anchorx="page"/>
              </v:shape>
            </w:pict>
          </mc:Fallback>
        </mc:AlternateContent>
      </w:r>
      <w:r w:rsidRPr="0069649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3077210</wp:posOffset>
                </wp:positionH>
                <wp:positionV relativeFrom="paragraph">
                  <wp:posOffset>320675</wp:posOffset>
                </wp:positionV>
                <wp:extent cx="1348740" cy="1270"/>
                <wp:effectExtent l="10160" t="13335" r="12700" b="4445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48740" cy="1270"/>
                        </a:xfrm>
                        <a:custGeom>
                          <a:avLst/>
                          <a:gdLst>
                            <a:gd name="T0" fmla="+- 0 4816 4816"/>
                            <a:gd name="T1" fmla="*/ T0 w 2124"/>
                            <a:gd name="T2" fmla="+- 0 6940 4816"/>
                            <a:gd name="T3" fmla="*/ T2 w 21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124">
                              <a:moveTo>
                                <a:pt x="0" y="0"/>
                              </a:moveTo>
                              <a:lnTo>
                                <a:pt x="2124" y="0"/>
                              </a:lnTo>
                            </a:path>
                          </a:pathLst>
                        </a:custGeom>
                        <a:noFill/>
                        <a:ln w="86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5BDC3" id="Полилиния 2" o:spid="_x0000_s1026" style="position:absolute;margin-left:242.3pt;margin-top:25.25pt;width:106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2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" path="m,l2124,e" filled="f" strokeweight=".24117mm">
                <v:path arrowok="t" o:connecttype="custom" o:connectlocs="0,0;134874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</w:rPr>
        <w:t xml:space="preserve"> городского округа Красноуфимск                                                      /  </w:t>
      </w:r>
      <w:r w:rsidR="0069649A" w:rsidRPr="0069649A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876935</wp:posOffset>
                </wp:positionH>
                <wp:positionV relativeFrom="paragraph">
                  <wp:posOffset>320675</wp:posOffset>
                </wp:positionV>
                <wp:extent cx="1798320" cy="1270"/>
                <wp:effectExtent l="10160" t="13335" r="10795" b="4445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798320" cy="1270"/>
                        </a:xfrm>
                        <a:custGeom>
                          <a:avLst/>
                          <a:gdLst>
                            <a:gd name="T0" fmla="+- 0 1276 1276"/>
                            <a:gd name="T1" fmla="*/ T0 w 2832"/>
                            <a:gd name="T2" fmla="+- 0 4108 1276"/>
                            <a:gd name="T3" fmla="*/ T2 w 283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832">
                              <a:moveTo>
                                <a:pt x="0" y="0"/>
                              </a:moveTo>
                              <a:lnTo>
                                <a:pt x="2832" y="0"/>
                              </a:lnTo>
                            </a:path>
                          </a:pathLst>
                        </a:custGeom>
                        <a:noFill/>
                        <a:ln w="868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D2467" id="Полилиния 3" o:spid="_x0000_s1026" style="position:absolute;margin-left:69.05pt;margin-top:25.25pt;width:141.6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3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" path="m,l2832,e" filled="f" strokeweight=".24117mm">
                <v:path arrowok="t" o:connecttype="custom" o:connectlocs="0,0;1798320,0" o:connectangles="0,0"/>
                <w10:wrap type="topAndBottom"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i/>
          <w:sz w:val="11"/>
          <w:szCs w:val="28"/>
        </w:rPr>
        <w:t xml:space="preserve">  </w:t>
      </w:r>
      <w:proofErr w:type="spellStart"/>
      <w:r w:rsidRPr="00F57E44">
        <w:rPr>
          <w:rFonts w:ascii="Times New Roman" w:eastAsia="Times New Roman" w:hAnsi="Times New Roman" w:cs="Times New Roman"/>
          <w:sz w:val="24"/>
          <w:szCs w:val="24"/>
        </w:rPr>
        <w:t>Е.А.Вахрушева</w:t>
      </w:r>
      <w:proofErr w:type="spellEnd"/>
    </w:p>
    <w:p w:rsidR="00F35A9C" w:rsidRPr="00F35A9C" w:rsidRDefault="00F35A9C" w:rsidP="00F35A9C">
      <w:pPr>
        <w:widowControl w:val="0"/>
        <w:tabs>
          <w:tab w:val="left" w:pos="4016"/>
          <w:tab w:val="left" w:pos="6847"/>
        </w:tabs>
        <w:autoSpaceDE w:val="0"/>
        <w:autoSpaceDN w:val="0"/>
        <w:spacing w:after="0" w:line="374" w:lineRule="auto"/>
        <w:ind w:right="2400"/>
        <w:rPr>
          <w:rFonts w:ascii="Times New Roman" w:eastAsia="Times New Roman" w:hAnsi="Times New Roman" w:cs="Times New Roman"/>
          <w:i/>
          <w:sz w:val="18"/>
        </w:rPr>
      </w:pPr>
      <w:r>
        <w:rPr>
          <w:rFonts w:ascii="Times New Roman" w:eastAsia="Times New Roman" w:hAnsi="Times New Roman" w:cs="Times New Roman"/>
          <w:i/>
          <w:sz w:val="18"/>
        </w:rPr>
        <w:t xml:space="preserve">должность руководителя                      </w:t>
      </w:r>
      <w:r w:rsidR="0069649A">
        <w:rPr>
          <w:rFonts w:ascii="Times New Roman" w:eastAsia="Times New Roman" w:hAnsi="Times New Roman" w:cs="Times New Roman"/>
          <w:i/>
          <w:sz w:val="18"/>
        </w:rPr>
        <w:t xml:space="preserve">              </w:t>
      </w:r>
      <w:r>
        <w:rPr>
          <w:rFonts w:ascii="Times New Roman" w:eastAsia="Times New Roman" w:hAnsi="Times New Roman" w:cs="Times New Roman"/>
          <w:i/>
          <w:sz w:val="18"/>
        </w:rPr>
        <w:t xml:space="preserve">  </w:t>
      </w:r>
      <w:r w:rsidRPr="00F35A9C">
        <w:rPr>
          <w:rFonts w:ascii="Times New Roman" w:eastAsia="Times New Roman" w:hAnsi="Times New Roman" w:cs="Times New Roman"/>
          <w:i/>
          <w:sz w:val="18"/>
        </w:rPr>
        <w:t>подпись</w:t>
      </w:r>
      <w:r w:rsidRPr="00F35A9C">
        <w:rPr>
          <w:rFonts w:ascii="Times New Roman" w:eastAsia="Times New Roman" w:hAnsi="Times New Roman" w:cs="Times New Roman"/>
          <w:i/>
          <w:spacing w:val="-2"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</w:rPr>
        <w:t>ру</w:t>
      </w:r>
      <w:r w:rsidR="0069649A">
        <w:rPr>
          <w:rFonts w:ascii="Times New Roman" w:eastAsia="Times New Roman" w:hAnsi="Times New Roman" w:cs="Times New Roman"/>
          <w:i/>
          <w:sz w:val="18"/>
        </w:rPr>
        <w:t xml:space="preserve">ководителя            </w:t>
      </w:r>
      <w:r>
        <w:rPr>
          <w:rFonts w:ascii="Times New Roman" w:eastAsia="Times New Roman" w:hAnsi="Times New Roman" w:cs="Times New Roman"/>
          <w:i/>
          <w:sz w:val="18"/>
        </w:rPr>
        <w:t xml:space="preserve">ФИО </w:t>
      </w:r>
      <w:r w:rsidRPr="00F35A9C">
        <w:rPr>
          <w:rFonts w:ascii="Times New Roman" w:eastAsia="Times New Roman" w:hAnsi="Times New Roman" w:cs="Times New Roman"/>
          <w:i/>
          <w:sz w:val="18"/>
        </w:rPr>
        <w:t>руководител</w:t>
      </w:r>
      <w:r>
        <w:rPr>
          <w:rFonts w:ascii="Times New Roman" w:eastAsia="Times New Roman" w:hAnsi="Times New Roman" w:cs="Times New Roman"/>
          <w:i/>
          <w:sz w:val="18"/>
        </w:rPr>
        <w:t xml:space="preserve">я </w:t>
      </w:r>
      <w:r w:rsidRPr="00F35A9C">
        <w:rPr>
          <w:rFonts w:ascii="Times New Roman" w:eastAsia="Times New Roman" w:hAnsi="Times New Roman" w:cs="Times New Roman"/>
          <w:i/>
          <w:spacing w:val="-42"/>
          <w:sz w:val="18"/>
        </w:rPr>
        <w:t xml:space="preserve"> </w:t>
      </w:r>
      <w:r>
        <w:rPr>
          <w:rFonts w:ascii="Times New Roman" w:eastAsia="Times New Roman" w:hAnsi="Times New Roman" w:cs="Times New Roman"/>
          <w:i/>
          <w:spacing w:val="-42"/>
          <w:sz w:val="18"/>
        </w:rPr>
        <w:t xml:space="preserve"> </w:t>
      </w:r>
      <w:r w:rsidRPr="00F35A9C">
        <w:rPr>
          <w:rFonts w:ascii="Times New Roman" w:eastAsia="Times New Roman" w:hAnsi="Times New Roman" w:cs="Times New Roman"/>
          <w:i/>
          <w:sz w:val="18"/>
        </w:rPr>
        <w:t>органа</w:t>
      </w:r>
      <w:r w:rsidRPr="00F35A9C">
        <w:rPr>
          <w:rFonts w:ascii="Times New Roman" w:eastAsia="Times New Roman" w:hAnsi="Times New Roman" w:cs="Times New Roman"/>
          <w:i/>
          <w:spacing w:val="-1"/>
          <w:sz w:val="18"/>
        </w:rPr>
        <w:t xml:space="preserve"> </w:t>
      </w:r>
      <w:r w:rsidRPr="00F35A9C">
        <w:rPr>
          <w:rFonts w:ascii="Times New Roman" w:eastAsia="Times New Roman" w:hAnsi="Times New Roman" w:cs="Times New Roman"/>
          <w:i/>
          <w:sz w:val="18"/>
        </w:rPr>
        <w:t>государственно-общественного</w:t>
      </w:r>
    </w:p>
    <w:p w:rsidR="00F35A9C" w:rsidRPr="00F35A9C" w:rsidRDefault="00F35A9C" w:rsidP="00F35A9C">
      <w:pPr>
        <w:widowControl w:val="0"/>
        <w:autoSpaceDE w:val="0"/>
        <w:autoSpaceDN w:val="0"/>
        <w:spacing w:after="0" w:line="205" w:lineRule="exact"/>
        <w:ind w:left="475"/>
        <w:rPr>
          <w:rFonts w:ascii="Times New Roman" w:eastAsia="Times New Roman" w:hAnsi="Times New Roman" w:cs="Times New Roman"/>
          <w:i/>
          <w:sz w:val="18"/>
        </w:rPr>
      </w:pPr>
      <w:r w:rsidRPr="00F35A9C">
        <w:rPr>
          <w:rFonts w:ascii="Times New Roman" w:eastAsia="Times New Roman" w:hAnsi="Times New Roman" w:cs="Times New Roman"/>
          <w:i/>
          <w:sz w:val="18"/>
        </w:rPr>
        <w:t>управления</w:t>
      </w:r>
    </w:p>
    <w:p w:rsidR="00F35A9C" w:rsidRPr="00F35A9C" w:rsidRDefault="00F35A9C" w:rsidP="00F35A9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i/>
          <w:sz w:val="25"/>
          <w:szCs w:val="28"/>
        </w:rPr>
      </w:pPr>
    </w:p>
    <w:p w:rsidR="00F35A9C" w:rsidRPr="00F35A9C" w:rsidRDefault="00F35A9C" w:rsidP="00F35A9C">
      <w:pPr>
        <w:widowControl w:val="0"/>
        <w:autoSpaceDE w:val="0"/>
        <w:autoSpaceDN w:val="0"/>
        <w:spacing w:after="0" w:line="240" w:lineRule="auto"/>
        <w:ind w:left="2170" w:right="33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F35A9C">
        <w:rPr>
          <w:rFonts w:ascii="Times New Roman" w:eastAsia="Times New Roman" w:hAnsi="Times New Roman" w:cs="Times New Roman"/>
          <w:i/>
          <w:sz w:val="18"/>
        </w:rPr>
        <w:t>М.П</w:t>
      </w:r>
    </w:p>
    <w:p w:rsidR="00377458" w:rsidRDefault="00377458"/>
    <w:sectPr w:rsidR="00377458" w:rsidSect="00F35A9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76CBE"/>
    <w:multiLevelType w:val="hybridMultilevel"/>
    <w:tmpl w:val="1A48A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855D1C"/>
    <w:multiLevelType w:val="hybridMultilevel"/>
    <w:tmpl w:val="9F1210CA"/>
    <w:lvl w:ilvl="0" w:tplc="87A40854">
      <w:start w:val="1"/>
      <w:numFmt w:val="decimal"/>
      <w:lvlText w:val="%1)"/>
      <w:lvlJc w:val="left"/>
      <w:pPr>
        <w:ind w:left="357" w:hanging="357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AA23A0E">
      <w:numFmt w:val="bullet"/>
      <w:lvlText w:val="•"/>
      <w:lvlJc w:val="left"/>
      <w:pPr>
        <w:ind w:left="1277" w:hanging="357"/>
      </w:pPr>
      <w:rPr>
        <w:rFonts w:hint="default"/>
        <w:lang w:val="ru-RU" w:eastAsia="en-US" w:bidi="ar-SA"/>
      </w:rPr>
    </w:lvl>
    <w:lvl w:ilvl="2" w:tplc="845EA8F6">
      <w:numFmt w:val="bullet"/>
      <w:lvlText w:val="•"/>
      <w:lvlJc w:val="left"/>
      <w:pPr>
        <w:ind w:left="2200" w:hanging="357"/>
      </w:pPr>
      <w:rPr>
        <w:rFonts w:hint="default"/>
        <w:lang w:val="ru-RU" w:eastAsia="en-US" w:bidi="ar-SA"/>
      </w:rPr>
    </w:lvl>
    <w:lvl w:ilvl="3" w:tplc="963C21F8">
      <w:numFmt w:val="bullet"/>
      <w:lvlText w:val="•"/>
      <w:lvlJc w:val="left"/>
      <w:pPr>
        <w:ind w:left="3122" w:hanging="357"/>
      </w:pPr>
      <w:rPr>
        <w:rFonts w:hint="default"/>
        <w:lang w:val="ru-RU" w:eastAsia="en-US" w:bidi="ar-SA"/>
      </w:rPr>
    </w:lvl>
    <w:lvl w:ilvl="4" w:tplc="ADD8CF0E">
      <w:numFmt w:val="bullet"/>
      <w:lvlText w:val="•"/>
      <w:lvlJc w:val="left"/>
      <w:pPr>
        <w:ind w:left="4045" w:hanging="357"/>
      </w:pPr>
      <w:rPr>
        <w:rFonts w:hint="default"/>
        <w:lang w:val="ru-RU" w:eastAsia="en-US" w:bidi="ar-SA"/>
      </w:rPr>
    </w:lvl>
    <w:lvl w:ilvl="5" w:tplc="CC9C2D10">
      <w:numFmt w:val="bullet"/>
      <w:lvlText w:val="•"/>
      <w:lvlJc w:val="left"/>
      <w:pPr>
        <w:ind w:left="4968" w:hanging="357"/>
      </w:pPr>
      <w:rPr>
        <w:rFonts w:hint="default"/>
        <w:lang w:val="ru-RU" w:eastAsia="en-US" w:bidi="ar-SA"/>
      </w:rPr>
    </w:lvl>
    <w:lvl w:ilvl="6" w:tplc="30CA1C4A">
      <w:numFmt w:val="bullet"/>
      <w:lvlText w:val="•"/>
      <w:lvlJc w:val="left"/>
      <w:pPr>
        <w:ind w:left="5890" w:hanging="357"/>
      </w:pPr>
      <w:rPr>
        <w:rFonts w:hint="default"/>
        <w:lang w:val="ru-RU" w:eastAsia="en-US" w:bidi="ar-SA"/>
      </w:rPr>
    </w:lvl>
    <w:lvl w:ilvl="7" w:tplc="C4AE02F8">
      <w:numFmt w:val="bullet"/>
      <w:lvlText w:val="•"/>
      <w:lvlJc w:val="left"/>
      <w:pPr>
        <w:ind w:left="6813" w:hanging="357"/>
      </w:pPr>
      <w:rPr>
        <w:rFonts w:hint="default"/>
        <w:lang w:val="ru-RU" w:eastAsia="en-US" w:bidi="ar-SA"/>
      </w:rPr>
    </w:lvl>
    <w:lvl w:ilvl="8" w:tplc="4EF0CDF6">
      <w:numFmt w:val="bullet"/>
      <w:lvlText w:val="•"/>
      <w:lvlJc w:val="left"/>
      <w:pPr>
        <w:ind w:left="7735" w:hanging="35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BD7"/>
    <w:rsid w:val="00377458"/>
    <w:rsid w:val="003B1D59"/>
    <w:rsid w:val="006544AA"/>
    <w:rsid w:val="0069649A"/>
    <w:rsid w:val="00757BD7"/>
    <w:rsid w:val="00EA2D18"/>
    <w:rsid w:val="00ED6F36"/>
    <w:rsid w:val="00F35A9C"/>
    <w:rsid w:val="00F5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D61"/>
  <w15:chartTrackingRefBased/>
  <w15:docId w15:val="{113C9C37-AF9B-4990-80C7-086FC2690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7B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7BD7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F35A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F35A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6544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544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52310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СШ № 9</Company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Информатика</dc:creator>
  <cp:keywords/>
  <dc:description/>
  <cp:lastModifiedBy>Информатика</cp:lastModifiedBy>
  <cp:revision>4</cp:revision>
  <cp:lastPrinted>2023-01-25T08:20:00Z</cp:lastPrinted>
  <dcterms:created xsi:type="dcterms:W3CDTF">2023-01-24T12:02:00Z</dcterms:created>
  <dcterms:modified xsi:type="dcterms:W3CDTF">2023-01-25T09:18:00Z</dcterms:modified>
</cp:coreProperties>
</file>