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667" w:rsidRDefault="0021556E" w:rsidP="00F93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02667">
        <w:rPr>
          <w:rFonts w:ascii="Times New Roman" w:hAnsi="Times New Roman" w:cs="Times New Roman"/>
          <w:sz w:val="28"/>
          <w:szCs w:val="24"/>
        </w:rPr>
        <w:t xml:space="preserve">Заявка на участие во Всероссийском конкурсе </w:t>
      </w:r>
    </w:p>
    <w:p w:rsidR="0021556E" w:rsidRPr="00102667" w:rsidRDefault="0021556E" w:rsidP="00F93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02667">
        <w:rPr>
          <w:rFonts w:ascii="Times New Roman" w:hAnsi="Times New Roman" w:cs="Times New Roman"/>
          <w:sz w:val="28"/>
          <w:szCs w:val="24"/>
        </w:rPr>
        <w:t>«Вектор качества образования»</w:t>
      </w:r>
    </w:p>
    <w:p w:rsidR="00290989" w:rsidRDefault="0021556E" w:rsidP="00F93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02667">
        <w:rPr>
          <w:rFonts w:ascii="Times New Roman" w:hAnsi="Times New Roman" w:cs="Times New Roman"/>
          <w:sz w:val="28"/>
          <w:szCs w:val="24"/>
        </w:rPr>
        <w:t>(Карта инновации)</w:t>
      </w:r>
    </w:p>
    <w:p w:rsidR="00F9373F" w:rsidRPr="00102667" w:rsidRDefault="00F9373F" w:rsidP="00F937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Style w:val="a3"/>
        <w:tblW w:w="5000" w:type="pct"/>
        <w:tblLook w:val="04A0"/>
      </w:tblPr>
      <w:tblGrid>
        <w:gridCol w:w="4927"/>
        <w:gridCol w:w="4927"/>
      </w:tblGrid>
      <w:tr w:rsidR="0021556E" w:rsidRPr="00F9373F" w:rsidTr="00F9373F">
        <w:tc>
          <w:tcPr>
            <w:tcW w:w="2500" w:type="pct"/>
          </w:tcPr>
          <w:p w:rsidR="0021556E" w:rsidRPr="00F9373F" w:rsidRDefault="0021556E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организации по уставу</w:t>
            </w:r>
          </w:p>
        </w:tc>
        <w:tc>
          <w:tcPr>
            <w:tcW w:w="2500" w:type="pct"/>
          </w:tcPr>
          <w:p w:rsidR="0021556E" w:rsidRPr="00F9373F" w:rsidRDefault="0021556E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Муниципальное общеобразовательное учреждение «Коменская средняя общеобразовательная школа»</w:t>
            </w:r>
          </w:p>
        </w:tc>
      </w:tr>
      <w:tr w:rsidR="0021556E" w:rsidRPr="00F9373F" w:rsidTr="00F9373F">
        <w:tc>
          <w:tcPr>
            <w:tcW w:w="2500" w:type="pct"/>
          </w:tcPr>
          <w:p w:rsidR="0021556E" w:rsidRPr="00F9373F" w:rsidRDefault="0021556E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2500" w:type="pct"/>
          </w:tcPr>
          <w:p w:rsidR="0021556E" w:rsidRPr="00F9373F" w:rsidRDefault="0021556E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Гончарова Мария Сергеевна</w:t>
            </w:r>
          </w:p>
        </w:tc>
      </w:tr>
      <w:tr w:rsidR="0021556E" w:rsidRPr="00F9373F" w:rsidTr="00F9373F">
        <w:tc>
          <w:tcPr>
            <w:tcW w:w="2500" w:type="pct"/>
          </w:tcPr>
          <w:p w:rsidR="0021556E" w:rsidRPr="00F9373F" w:rsidRDefault="00A410E1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2500" w:type="pct"/>
          </w:tcPr>
          <w:p w:rsidR="0021556E" w:rsidRPr="00F9373F" w:rsidRDefault="00A410E1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671285, Республика Бурятия, Прибайкальский район, село Кома, ул. Коммунистическая д. 67 «а»</w:t>
            </w:r>
            <w:r w:rsidR="00347329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, 8(30144)56682, </w:t>
            </w:r>
            <w:hyperlink r:id="rId5" w:history="1">
              <w:r w:rsidR="00347329" w:rsidRPr="00F9373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https://koma.buryatschool.ru/</w:t>
              </w:r>
            </w:hyperlink>
            <w:r w:rsidR="00347329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, </w:t>
            </w:r>
            <w:hyperlink r:id="rId6" w:history="1">
              <w:r w:rsidR="00347329" w:rsidRPr="00F9373F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shd w:val="clear" w:color="auto" w:fill="FFFFFF"/>
                </w:rPr>
                <w:t>school_koma@govrb.ru</w:t>
              </w:r>
            </w:hyperlink>
            <w:r w:rsidR="00347329" w:rsidRPr="00F937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21556E" w:rsidRPr="00F9373F" w:rsidTr="00F9373F">
        <w:tc>
          <w:tcPr>
            <w:tcW w:w="2500" w:type="pct"/>
          </w:tcPr>
          <w:p w:rsidR="0021556E" w:rsidRPr="00F9373F" w:rsidRDefault="00A410E1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Содержательное направление представленных на Конкурс материалов</w:t>
            </w:r>
          </w:p>
        </w:tc>
        <w:tc>
          <w:tcPr>
            <w:tcW w:w="2500" w:type="pct"/>
          </w:tcPr>
          <w:p w:rsidR="0021556E" w:rsidRPr="00F9373F" w:rsidRDefault="003638E8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Учитель, как гарант качества образования: методическое сопровождение учителей </w:t>
            </w:r>
          </w:p>
        </w:tc>
      </w:tr>
      <w:tr w:rsidR="0021556E" w:rsidRPr="00F9373F" w:rsidTr="00F9373F">
        <w:tc>
          <w:tcPr>
            <w:tcW w:w="2500" w:type="pct"/>
          </w:tcPr>
          <w:p w:rsidR="0021556E" w:rsidRPr="00F9373F" w:rsidRDefault="003638E8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2500" w:type="pct"/>
          </w:tcPr>
          <w:p w:rsidR="0021556E" w:rsidRPr="00F9373F" w:rsidRDefault="00102667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«Лаборатория опыта»</w:t>
            </w:r>
          </w:p>
        </w:tc>
      </w:tr>
      <w:tr w:rsidR="0021556E" w:rsidRPr="00F9373F" w:rsidTr="00F9373F">
        <w:tc>
          <w:tcPr>
            <w:tcW w:w="2500" w:type="pct"/>
          </w:tcPr>
          <w:p w:rsidR="0021556E" w:rsidRPr="00F9373F" w:rsidRDefault="003638E8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Авторский коллектив представленной на конкурс инновации</w:t>
            </w:r>
          </w:p>
        </w:tc>
        <w:tc>
          <w:tcPr>
            <w:tcW w:w="2500" w:type="pct"/>
          </w:tcPr>
          <w:p w:rsidR="0021556E" w:rsidRPr="00F9373F" w:rsidRDefault="003638E8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Гончарова Мария Сергеевна – директор</w:t>
            </w:r>
            <w:r w:rsidR="00AF3240" w:rsidRPr="00F93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638E8" w:rsidRPr="00F9373F" w:rsidRDefault="003638E8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Кузькина Олеся Викторовна – заместитель директора по учебной работе</w:t>
            </w:r>
            <w:r w:rsidR="00AF3240" w:rsidRPr="00F93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47329" w:rsidRPr="00F9373F" w:rsidRDefault="00AF3240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Шек</w:t>
            </w:r>
            <w:proofErr w:type="spellEnd"/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 – заместитель директора по воспитательной работе,</w:t>
            </w:r>
          </w:p>
          <w:p w:rsidR="00AF3240" w:rsidRPr="00F9373F" w:rsidRDefault="00AF3240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Чинакаева</w:t>
            </w:r>
            <w:proofErr w:type="spellEnd"/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Геннадьевна – руководитель школьного методического объединения учителей физики математики и технологии,</w:t>
            </w:r>
          </w:p>
          <w:p w:rsidR="003638E8" w:rsidRPr="00F9373F" w:rsidRDefault="00AF3240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Антонова Светлана Петровна – учитель иностранных языков.</w:t>
            </w:r>
          </w:p>
        </w:tc>
      </w:tr>
      <w:tr w:rsidR="0021556E" w:rsidRPr="00F9373F" w:rsidTr="00F9373F">
        <w:tc>
          <w:tcPr>
            <w:tcW w:w="2500" w:type="pct"/>
          </w:tcPr>
          <w:p w:rsidR="0021556E" w:rsidRPr="00F9373F" w:rsidRDefault="00102667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описание инновации </w:t>
            </w:r>
          </w:p>
        </w:tc>
        <w:tc>
          <w:tcPr>
            <w:tcW w:w="2500" w:type="pct"/>
          </w:tcPr>
          <w:p w:rsidR="00AF3240" w:rsidRPr="00F9373F" w:rsidRDefault="00102667" w:rsidP="00F937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  <w:r w:rsidR="00AF3240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D01E54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создать модель </w:t>
            </w:r>
            <w:r w:rsidR="00AF3240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01E54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методической системы наставничества </w:t>
            </w:r>
            <w:r w:rsidR="00AF3240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</w:t>
            </w:r>
            <w:r w:rsidR="00D01E54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Учитель-У</w:t>
            </w:r>
            <w:r w:rsidR="00AF3240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читель»</w:t>
            </w:r>
            <w:r w:rsidR="00C9763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AF3240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102667" w:rsidRPr="00F9373F" w:rsidRDefault="00102667" w:rsidP="00F93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  <w:r w:rsidR="00C9763D" w:rsidRPr="00F9373F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7019C4" w:rsidRPr="00F9373F" w:rsidRDefault="007019C4" w:rsidP="00F93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9763D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диагностирование</w:t>
            </w:r>
            <w:r w:rsidR="00D01E54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имеющейся системы наставничества в школе</w:t>
            </w:r>
            <w:r w:rsidR="00C9763D" w:rsidRPr="00F9373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40213" w:rsidRPr="00F9373F" w:rsidRDefault="007019C4" w:rsidP="00F9373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9763D" w:rsidRPr="00F9373F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="00B40213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763D" w:rsidRPr="00F9373F">
              <w:rPr>
                <w:rFonts w:ascii="Times New Roman" w:hAnsi="Times New Roman" w:cs="Times New Roman"/>
                <w:sz w:val="28"/>
                <w:szCs w:val="28"/>
              </w:rPr>
              <w:t>серии</w:t>
            </w:r>
            <w:r w:rsidR="00B40213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в формате лабораторных работ, направленных на </w:t>
            </w:r>
            <w:r w:rsidR="00B40213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создание новой методической системы наставничества  «Учитель-Учитель» </w:t>
            </w:r>
            <w:r w:rsidR="00C9763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в школе;</w:t>
            </w:r>
          </w:p>
          <w:p w:rsidR="00B40213" w:rsidRPr="00F9373F" w:rsidRDefault="00C9763D" w:rsidP="00F9373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 р</w:t>
            </w:r>
            <w:r w:rsidR="00B40213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еализация </w:t>
            </w: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лабораторных работ;</w:t>
            </w:r>
          </w:p>
          <w:p w:rsidR="00B40213" w:rsidRPr="00F9373F" w:rsidRDefault="00C9763D" w:rsidP="00F9373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- а</w:t>
            </w:r>
            <w:r w:rsidR="00B40213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нализ полученных результатов.</w:t>
            </w:r>
          </w:p>
          <w:p w:rsidR="00102667" w:rsidRPr="00F9373F" w:rsidRDefault="00102667" w:rsidP="00F93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  <w:p w:rsidR="0045759D" w:rsidRPr="00F9373F" w:rsidRDefault="00547B42" w:rsidP="00F9373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Новая методическая система наставничества  «Учитель-Учитель» в школе содержит серию мероприятий в формате лабораторных работ </w:t>
            </w:r>
            <w:r w:rsidR="00C9763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для учителей. Лабораторные работы направлены</w:t>
            </w: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в</w:t>
            </w:r>
            <w:r w:rsidR="00C9763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ыявление</w:t>
            </w: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методических дефицитов и выстраиванию эффективного взаимодействия наставника и наставляемого. Модель наставничества с</w:t>
            </w:r>
            <w:r w:rsidR="00551CE6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одержит 7</w:t>
            </w:r>
            <w:r w:rsidR="0045759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лабораторных работ по различным аспектам методической деятельности:</w:t>
            </w:r>
          </w:p>
          <w:p w:rsidR="00B40213" w:rsidRPr="00F9373F" w:rsidRDefault="00C9763D" w:rsidP="00F93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45759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Лабораторная работа</w:t>
            </w: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№1</w:t>
            </w:r>
            <w:r w:rsidR="0045759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«Педагогическое шоу» (определение наставника </w:t>
            </w:r>
            <w:proofErr w:type="gramStart"/>
            <w:r w:rsidR="0045759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для</w:t>
            </w:r>
            <w:proofErr w:type="gramEnd"/>
            <w:r w:rsidR="0045759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наставляемого по личностно-профессиональным критериям)</w:t>
            </w: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5759D" w:rsidRPr="00F9373F" w:rsidRDefault="00C9763D" w:rsidP="00F93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45759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Лабораторная работа</w:t>
            </w: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№2</w:t>
            </w:r>
            <w:r w:rsidR="0045759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«Наш навигатор» (составление </w:t>
            </w:r>
            <w:proofErr w:type="spellStart"/>
            <w:r w:rsidR="0045759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креативного</w:t>
            </w:r>
            <w:proofErr w:type="spellEnd"/>
            <w:r w:rsidR="0045759D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плана работы «Учитель-учитель»)</w:t>
            </w: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45759D" w:rsidRPr="00F9373F" w:rsidRDefault="00C9763D" w:rsidP="00F93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759D" w:rsidRPr="00F9373F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№3</w:t>
            </w:r>
            <w:r w:rsidR="0045759D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«Урок – педагогическое произведение» (работа по систематизации методики проведения урока)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5759D" w:rsidRPr="00F9373F" w:rsidRDefault="00C9763D" w:rsidP="00F93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759D" w:rsidRPr="00F9373F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№4</w:t>
            </w:r>
            <w:r w:rsidR="0045759D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>Задание со звездочкой» (применение оригинальных методических приемов и разработка авторских)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0802" w:rsidRPr="00F9373F" w:rsidRDefault="00C9763D" w:rsidP="00F93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№5</w:t>
            </w:r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«Учитель – творческая личность» (развитие </w:t>
            </w:r>
            <w:proofErr w:type="spellStart"/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>креативного</w:t>
            </w:r>
            <w:proofErr w:type="spellEnd"/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 педагогов)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B0802" w:rsidRPr="00F9373F" w:rsidRDefault="00C9763D" w:rsidP="00F93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№6</w:t>
            </w:r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«Психологический портрет» (участие в тренинге для педагогов).</w:t>
            </w:r>
          </w:p>
          <w:p w:rsidR="00F357BC" w:rsidRPr="00F9373F" w:rsidRDefault="00C9763D" w:rsidP="00F93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57BC" w:rsidRPr="00F9373F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№7</w:t>
            </w:r>
            <w:r w:rsidR="00F357BC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«Открытый микрофон» (разработка лабораторной работы наставником и наставляемым по результатам рефлексии)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02667" w:rsidRPr="00F9373F" w:rsidRDefault="00102667" w:rsidP="00F93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b/>
                <w:sz w:val="28"/>
                <w:szCs w:val="28"/>
              </w:rPr>
              <w:t>Полученные результаты</w:t>
            </w:r>
          </w:p>
          <w:p w:rsidR="003B0802" w:rsidRPr="00F9373F" w:rsidRDefault="003B0802" w:rsidP="00F9373F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Разработана и внедрена новая  методическая система </w:t>
            </w: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наставничества  «Учитель-Учитель».</w:t>
            </w:r>
          </w:p>
          <w:p w:rsidR="003B0802" w:rsidRPr="00F9373F" w:rsidRDefault="003B0802" w:rsidP="00F9373F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Выпуск методического пособия «</w:t>
            </w:r>
            <w:r w:rsidR="00F9373F">
              <w:rPr>
                <w:rFonts w:ascii="Times New Roman" w:eastAsia="Calibri" w:hAnsi="Times New Roman" w:cs="Times New Roman"/>
                <w:sz w:val="28"/>
                <w:szCs w:val="28"/>
              </w:rPr>
              <w:t>Открытая лаборатория</w:t>
            </w: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».</w:t>
            </w:r>
          </w:p>
          <w:p w:rsidR="003B0802" w:rsidRPr="00F9373F" w:rsidRDefault="00DF303F" w:rsidP="00F9373F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Распространение </w:t>
            </w:r>
            <w:r w:rsidR="003B0802" w:rsidRPr="00F9373F"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методического опыта на уровне муниципалитета и субъекта РФ.</w:t>
            </w:r>
          </w:p>
          <w:p w:rsidR="00102667" w:rsidRPr="00F9373F" w:rsidRDefault="003B0802" w:rsidP="00F937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="00102667" w:rsidRPr="00F9373F">
              <w:rPr>
                <w:rFonts w:ascii="Times New Roman" w:hAnsi="Times New Roman" w:cs="Times New Roman"/>
                <w:b/>
                <w:sz w:val="28"/>
                <w:szCs w:val="28"/>
              </w:rPr>
              <w:t>ффекты</w:t>
            </w:r>
          </w:p>
          <w:p w:rsidR="003B0802" w:rsidRPr="00F9373F" w:rsidRDefault="00C9763D" w:rsidP="00F93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>100 % учителей школы используют эффективные методические приемы, в том числе авторские.</w:t>
            </w:r>
          </w:p>
          <w:p w:rsidR="003B0802" w:rsidRPr="00F9373F" w:rsidRDefault="00C9763D" w:rsidP="00F93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>100% молодых педагогов и педагогов</w:t>
            </w:r>
            <w:r w:rsidR="00F357BC" w:rsidRPr="00F93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имеющих професси</w:t>
            </w:r>
            <w:r w:rsidR="00F357BC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ональные дефициты, </w:t>
            </w:r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>включены в новую систем</w:t>
            </w:r>
            <w:r w:rsidR="00F357BC" w:rsidRPr="00F9373F">
              <w:rPr>
                <w:rFonts w:ascii="Times New Roman" w:hAnsi="Times New Roman" w:cs="Times New Roman"/>
                <w:sz w:val="28"/>
                <w:szCs w:val="28"/>
              </w:rPr>
              <w:t>у наставничества</w:t>
            </w:r>
            <w:r w:rsidR="003B0802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«Учитель-учитель»</w:t>
            </w:r>
            <w:r w:rsidR="00F357BC" w:rsidRPr="00F9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357BC" w:rsidRPr="00F9373F" w:rsidRDefault="00C9763D" w:rsidP="00F937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357BC" w:rsidRPr="00F9373F">
              <w:rPr>
                <w:rFonts w:ascii="Times New Roman" w:hAnsi="Times New Roman" w:cs="Times New Roman"/>
                <w:sz w:val="28"/>
                <w:szCs w:val="28"/>
              </w:rPr>
              <w:t>Лабораторные работы «Открытый микрофон» стали основой  для конкурсного материала у 40% учителей, которые приняли участие в профессиональных конкурсах.</w:t>
            </w:r>
          </w:p>
        </w:tc>
      </w:tr>
      <w:tr w:rsidR="00102667" w:rsidRPr="00F9373F" w:rsidTr="00F9373F">
        <w:tc>
          <w:tcPr>
            <w:tcW w:w="2500" w:type="pct"/>
          </w:tcPr>
          <w:p w:rsidR="00102667" w:rsidRPr="00F9373F" w:rsidRDefault="00102667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2500" w:type="pct"/>
          </w:tcPr>
          <w:p w:rsidR="000E5198" w:rsidRPr="00F9373F" w:rsidRDefault="000E5198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республиканской научно-практической конференции «Профессиональная деятельность учителя в цифровом образовательном пространстве: проблемы, пути, решения» г. Улан-Удэ. </w:t>
            </w:r>
          </w:p>
          <w:p w:rsidR="00102667" w:rsidRPr="00F9373F" w:rsidRDefault="000E5198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Участие в республиканском конкурсе программ перехода в эффективный режим работы для школ с низкими образовательными результатами</w:t>
            </w:r>
            <w:r w:rsidR="0048651F" w:rsidRPr="00F9373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г. Улан-Удэ.</w:t>
            </w:r>
          </w:p>
          <w:p w:rsidR="0048651F" w:rsidRPr="00F9373F" w:rsidRDefault="0048651F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Участие в ежегодной научно-практической конференции «</w:t>
            </w:r>
            <w:proofErr w:type="spellStart"/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Методологичесчкие</w:t>
            </w:r>
            <w:proofErr w:type="spellEnd"/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проблемы обучения физике и информатики в ВУЗЕ и школ</w:t>
            </w:r>
            <w:r w:rsidR="00FE5385" w:rsidRPr="00F9373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E5385" w:rsidRPr="00F9373F">
              <w:rPr>
                <w:rFonts w:ascii="Times New Roman" w:hAnsi="Times New Roman" w:cs="Times New Roman"/>
                <w:sz w:val="28"/>
                <w:szCs w:val="28"/>
              </w:rPr>
              <w:t>, г. Улан-Удэ.</w:t>
            </w:r>
          </w:p>
          <w:p w:rsidR="0048651F" w:rsidRPr="00F9373F" w:rsidRDefault="0048651F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Участие в ежегодном муниципальном конкурсе педагогического мастерства «Шаг к успеху», Прибайкальский район Республики Бурятия.</w:t>
            </w:r>
          </w:p>
          <w:p w:rsidR="00FE5385" w:rsidRPr="00F9373F" w:rsidRDefault="00FE5385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районном образовательном форуме «Прибайкальская цифровая школа, как инновационная среда», Прибайкальский район Республики 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Бурятия.</w:t>
            </w:r>
          </w:p>
          <w:p w:rsidR="0048651F" w:rsidRPr="00F9373F" w:rsidRDefault="00FE5385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Публикация методических материалов на учебно-методических платформах и сайтах изданий «Педагогический альманах», </w:t>
            </w:r>
            <w:proofErr w:type="spellStart"/>
            <w:r w:rsidRPr="00F93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pedprospekt</w:t>
            </w:r>
            <w:proofErr w:type="spellEnd"/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9373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2667" w:rsidRPr="00F9373F" w:rsidTr="00F9373F">
        <w:tc>
          <w:tcPr>
            <w:tcW w:w="2500" w:type="pct"/>
          </w:tcPr>
          <w:p w:rsidR="00102667" w:rsidRPr="00F9373F" w:rsidRDefault="00102667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  <w:r w:rsidR="00FE5385" w:rsidRPr="00F9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0" w:type="pct"/>
          </w:tcPr>
          <w:p w:rsidR="00443A0B" w:rsidRPr="00F9373F" w:rsidRDefault="00FD20B8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Нет педагогов, испытывающих профессиональные дефициты. Наблюдается позитивная динамика качества преподавания. Значительное количество педагогов, стали участниками и  призерами профессиональных конкурсов различного уровня.</w:t>
            </w:r>
          </w:p>
        </w:tc>
      </w:tr>
      <w:tr w:rsidR="00102667" w:rsidRPr="00F9373F" w:rsidTr="00F9373F">
        <w:tc>
          <w:tcPr>
            <w:tcW w:w="2500" w:type="pct"/>
          </w:tcPr>
          <w:p w:rsidR="00102667" w:rsidRPr="00F9373F" w:rsidRDefault="00102667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Прогноз о результатах спроса на полученные результаты (продукты)</w:t>
            </w:r>
            <w:r w:rsidR="00FE5385" w:rsidRPr="00F9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0" w:type="pct"/>
          </w:tcPr>
          <w:p w:rsidR="00102667" w:rsidRPr="00F9373F" w:rsidRDefault="00443A0B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Данная методическая система особо эффективна </w:t>
            </w:r>
            <w:r w:rsidR="00BC7301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как для молодых педагогов, так и </w:t>
            </w: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для педагогов,</w:t>
            </w:r>
            <w:r w:rsidR="00741CDD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которые</w:t>
            </w:r>
            <w:r w:rsidR="00B932AF" w:rsidRPr="00F9373F">
              <w:rPr>
                <w:rFonts w:ascii="Times New Roman" w:hAnsi="Times New Roman" w:cs="Times New Roman"/>
                <w:sz w:val="28"/>
                <w:szCs w:val="28"/>
              </w:rPr>
              <w:t xml:space="preserve"> пришли в профессию через программы </w:t>
            </w:r>
            <w:r w:rsidR="00741CDD" w:rsidRPr="00F9373F">
              <w:rPr>
                <w:rFonts w:ascii="Times New Roman" w:hAnsi="Times New Roman" w:cs="Times New Roman"/>
                <w:sz w:val="28"/>
                <w:szCs w:val="28"/>
              </w:rPr>
              <w:t>переподготовки</w:t>
            </w:r>
            <w:r w:rsidR="00BC7301" w:rsidRPr="00F9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02667" w:rsidRPr="00F9373F" w:rsidTr="00F9373F">
        <w:tc>
          <w:tcPr>
            <w:tcW w:w="2500" w:type="pct"/>
          </w:tcPr>
          <w:p w:rsidR="00102667" w:rsidRPr="00F9373F" w:rsidRDefault="00102667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Рекомендательные письма и/или рецензии научно-педагогического сообщества региона</w:t>
            </w:r>
            <w:r w:rsidR="00FE5385" w:rsidRPr="00F937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00" w:type="pct"/>
          </w:tcPr>
          <w:p w:rsidR="00302E36" w:rsidRPr="00F9373F" w:rsidRDefault="00302E36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Рекомендательное письмо районного методического совета МУ МО «Прибайкальский район» от 27.12.2022 г.</w:t>
            </w:r>
          </w:p>
          <w:p w:rsidR="00161AD7" w:rsidRPr="00F9373F" w:rsidRDefault="00161AD7" w:rsidP="00F937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9373F">
              <w:rPr>
                <w:rFonts w:ascii="Times New Roman" w:hAnsi="Times New Roman" w:cs="Times New Roman"/>
                <w:sz w:val="28"/>
                <w:szCs w:val="28"/>
              </w:rPr>
              <w:t>Отзыв кандидата педагогических наук, преподавателя ФГБОУ ВО «БГУ» Скоковой Л.В. от 26.11.2022 г.</w:t>
            </w:r>
          </w:p>
        </w:tc>
      </w:tr>
    </w:tbl>
    <w:p w:rsidR="0021556E" w:rsidRPr="0021556E" w:rsidRDefault="0021556E" w:rsidP="00F937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373F" w:rsidRDefault="00F9373F" w:rsidP="00F93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556E" w:rsidRPr="00102667" w:rsidRDefault="00102667" w:rsidP="00F93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667">
        <w:rPr>
          <w:rFonts w:ascii="Times New Roman" w:hAnsi="Times New Roman" w:cs="Times New Roman"/>
          <w:sz w:val="28"/>
          <w:szCs w:val="28"/>
        </w:rPr>
        <w:t xml:space="preserve">директор МОУ «Коменская СОШ»         </w:t>
      </w:r>
      <w:r w:rsidR="00443A0B">
        <w:rPr>
          <w:rFonts w:ascii="Times New Roman" w:hAnsi="Times New Roman" w:cs="Times New Roman"/>
          <w:sz w:val="28"/>
          <w:szCs w:val="28"/>
        </w:rPr>
        <w:t xml:space="preserve">      _______           </w:t>
      </w:r>
      <w:r w:rsidRPr="00102667">
        <w:rPr>
          <w:rFonts w:ascii="Times New Roman" w:hAnsi="Times New Roman" w:cs="Times New Roman"/>
          <w:sz w:val="28"/>
          <w:szCs w:val="28"/>
        </w:rPr>
        <w:t xml:space="preserve">     Гончарова М.С.</w:t>
      </w:r>
    </w:p>
    <w:p w:rsidR="00102667" w:rsidRPr="00102667" w:rsidRDefault="00102667" w:rsidP="00F93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667" w:rsidRPr="00102667" w:rsidRDefault="00102667" w:rsidP="00F93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667" w:rsidRPr="00102667" w:rsidRDefault="00102667" w:rsidP="00F93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667">
        <w:rPr>
          <w:rFonts w:ascii="Times New Roman" w:hAnsi="Times New Roman" w:cs="Times New Roman"/>
          <w:sz w:val="28"/>
          <w:szCs w:val="28"/>
        </w:rPr>
        <w:t xml:space="preserve">председатель Управляющего совета     </w:t>
      </w:r>
      <w:r w:rsidRPr="00102667">
        <w:rPr>
          <w:rFonts w:ascii="Times New Roman" w:hAnsi="Times New Roman" w:cs="Times New Roman"/>
          <w:sz w:val="28"/>
          <w:szCs w:val="28"/>
        </w:rPr>
        <w:softHyphen/>
      </w:r>
      <w:r w:rsidRPr="00102667">
        <w:rPr>
          <w:rFonts w:ascii="Times New Roman" w:hAnsi="Times New Roman" w:cs="Times New Roman"/>
          <w:sz w:val="28"/>
          <w:szCs w:val="28"/>
        </w:rPr>
        <w:softHyphen/>
      </w:r>
      <w:r w:rsidRPr="00102667">
        <w:rPr>
          <w:rFonts w:ascii="Times New Roman" w:hAnsi="Times New Roman" w:cs="Times New Roman"/>
          <w:sz w:val="28"/>
          <w:szCs w:val="28"/>
        </w:rPr>
        <w:softHyphen/>
      </w:r>
      <w:r w:rsidRPr="00102667">
        <w:rPr>
          <w:rFonts w:ascii="Times New Roman" w:hAnsi="Times New Roman" w:cs="Times New Roman"/>
          <w:sz w:val="28"/>
          <w:szCs w:val="28"/>
        </w:rPr>
        <w:softHyphen/>
      </w:r>
      <w:r w:rsidRPr="00102667">
        <w:rPr>
          <w:rFonts w:ascii="Times New Roman" w:hAnsi="Times New Roman" w:cs="Times New Roman"/>
          <w:sz w:val="28"/>
          <w:szCs w:val="28"/>
        </w:rPr>
        <w:softHyphen/>
      </w:r>
      <w:r w:rsidRPr="00102667">
        <w:rPr>
          <w:rFonts w:ascii="Times New Roman" w:hAnsi="Times New Roman" w:cs="Times New Roman"/>
          <w:sz w:val="28"/>
          <w:szCs w:val="28"/>
        </w:rPr>
        <w:softHyphen/>
      </w:r>
      <w:r w:rsidRPr="00102667">
        <w:rPr>
          <w:rFonts w:ascii="Times New Roman" w:hAnsi="Times New Roman" w:cs="Times New Roman"/>
          <w:sz w:val="28"/>
          <w:szCs w:val="28"/>
        </w:rPr>
        <w:softHyphen/>
      </w:r>
      <w:r w:rsidRPr="00102667">
        <w:rPr>
          <w:rFonts w:ascii="Times New Roman" w:hAnsi="Times New Roman" w:cs="Times New Roman"/>
          <w:sz w:val="28"/>
          <w:szCs w:val="28"/>
        </w:rPr>
        <w:softHyphen/>
      </w:r>
      <w:r w:rsidRPr="00102667">
        <w:rPr>
          <w:rFonts w:ascii="Times New Roman" w:hAnsi="Times New Roman" w:cs="Times New Roman"/>
          <w:sz w:val="28"/>
          <w:szCs w:val="28"/>
        </w:rPr>
        <w:softHyphen/>
      </w:r>
      <w:r w:rsidRPr="00102667">
        <w:rPr>
          <w:rFonts w:ascii="Times New Roman" w:hAnsi="Times New Roman" w:cs="Times New Roman"/>
          <w:sz w:val="28"/>
          <w:szCs w:val="28"/>
        </w:rPr>
        <w:softHyphen/>
        <w:t xml:space="preserve">      _______                     Горина Е.М.          </w:t>
      </w:r>
    </w:p>
    <w:p w:rsidR="00102667" w:rsidRPr="00102667" w:rsidRDefault="00102667" w:rsidP="00F937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2667">
        <w:rPr>
          <w:rFonts w:ascii="Times New Roman" w:hAnsi="Times New Roman" w:cs="Times New Roman"/>
          <w:sz w:val="28"/>
          <w:szCs w:val="28"/>
        </w:rPr>
        <w:t xml:space="preserve">        МОУ «Коменская СОШ»</w:t>
      </w:r>
    </w:p>
    <w:sectPr w:rsidR="00102667" w:rsidRPr="00102667" w:rsidSect="00F9373F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653E8"/>
    <w:multiLevelType w:val="hybridMultilevel"/>
    <w:tmpl w:val="1DC8EACE"/>
    <w:lvl w:ilvl="0" w:tplc="CC347C8A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72322B"/>
    <w:multiLevelType w:val="hybridMultilevel"/>
    <w:tmpl w:val="4B569FEC"/>
    <w:lvl w:ilvl="0" w:tplc="714E2D32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Bidi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556E"/>
    <w:rsid w:val="00031BF0"/>
    <w:rsid w:val="0005448E"/>
    <w:rsid w:val="000E5198"/>
    <w:rsid w:val="00102667"/>
    <w:rsid w:val="00161AD7"/>
    <w:rsid w:val="0021556E"/>
    <w:rsid w:val="00290989"/>
    <w:rsid w:val="00302E36"/>
    <w:rsid w:val="00347329"/>
    <w:rsid w:val="003638E8"/>
    <w:rsid w:val="003B0802"/>
    <w:rsid w:val="003E34ED"/>
    <w:rsid w:val="00443A0B"/>
    <w:rsid w:val="0045759D"/>
    <w:rsid w:val="0048651F"/>
    <w:rsid w:val="00547B42"/>
    <w:rsid w:val="00551CE6"/>
    <w:rsid w:val="006120E9"/>
    <w:rsid w:val="007019C4"/>
    <w:rsid w:val="00724C61"/>
    <w:rsid w:val="00741CDD"/>
    <w:rsid w:val="00991E3E"/>
    <w:rsid w:val="00A410E1"/>
    <w:rsid w:val="00AF3240"/>
    <w:rsid w:val="00B40213"/>
    <w:rsid w:val="00B932AF"/>
    <w:rsid w:val="00BC7301"/>
    <w:rsid w:val="00C9763D"/>
    <w:rsid w:val="00D01E54"/>
    <w:rsid w:val="00DB545A"/>
    <w:rsid w:val="00DF303F"/>
    <w:rsid w:val="00E86DB2"/>
    <w:rsid w:val="00F357BC"/>
    <w:rsid w:val="00F9373F"/>
    <w:rsid w:val="00FD20B8"/>
    <w:rsid w:val="00FE5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55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4732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575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_koma@govrb.ru" TargetMode="External"/><Relationship Id="rId5" Type="http://schemas.openxmlformats.org/officeDocument/2006/relationships/hyperlink" Target="https://koma.buryatschoo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4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Komenskaya school</dc:creator>
  <cp:lastModifiedBy>Komenskaya school</cp:lastModifiedBy>
  <cp:revision>13</cp:revision>
  <cp:lastPrinted>2023-01-18T08:45:00Z</cp:lastPrinted>
  <dcterms:created xsi:type="dcterms:W3CDTF">2022-12-21T00:34:00Z</dcterms:created>
  <dcterms:modified xsi:type="dcterms:W3CDTF">2023-01-18T10:00:00Z</dcterms:modified>
</cp:coreProperties>
</file>