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left="0"/>
        <w:rPr>
          <w:i/>
        </w:rPr>
      </w:pPr>
    </w:p>
    <w:p>
      <w:pPr>
        <w:pStyle w:val="2"/>
        <w:ind w:right="292"/>
        <w:jc w:val="center"/>
      </w:pPr>
      <w:r>
        <w:t>Технические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конкурсным</w:t>
      </w:r>
      <w:r>
        <w:rPr>
          <w:spacing w:val="-4"/>
        </w:rPr>
        <w:t xml:space="preserve"> </w:t>
      </w:r>
      <w:r>
        <w:t>материалам</w:t>
      </w:r>
    </w:p>
    <w:p>
      <w:pPr>
        <w:pStyle w:val="8"/>
        <w:ind w:left="0"/>
        <w:rPr>
          <w:b/>
        </w:rPr>
      </w:pPr>
    </w:p>
    <w:p>
      <w:pPr>
        <w:pStyle w:val="11"/>
        <w:numPr>
          <w:ilvl w:val="0"/>
          <w:numId w:val="1"/>
        </w:numPr>
        <w:tabs>
          <w:tab w:val="left" w:pos="1582"/>
        </w:tabs>
        <w:spacing w:line="360" w:lineRule="auto"/>
        <w:ind w:right="508"/>
        <w:jc w:val="left"/>
        <w:rPr>
          <w:b/>
          <w:sz w:val="28"/>
        </w:rPr>
      </w:pPr>
      <w:r>
        <w:rPr>
          <w:b/>
          <w:sz w:val="28"/>
        </w:rPr>
        <w:t>Заявка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всероссийском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конкурсе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«Вектор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(Карта инновации):</w:t>
      </w:r>
    </w:p>
    <w:tbl>
      <w:tblPr>
        <w:tblStyle w:val="10"/>
        <w:tblW w:w="0" w:type="auto"/>
        <w:tblInd w:w="6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7"/>
        <w:gridCol w:w="42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87" w:type="dxa"/>
          </w:tcPr>
          <w:p>
            <w:pPr>
              <w:pStyle w:val="12"/>
              <w:spacing w:line="270" w:lineRule="atLeast"/>
              <w:ind w:left="108" w:right="1202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уставу</w:t>
            </w:r>
          </w:p>
        </w:tc>
        <w:tc>
          <w:tcPr>
            <w:tcW w:w="4252" w:type="dxa"/>
          </w:tcPr>
          <w:p>
            <w:pPr>
              <w:widowControl/>
              <w:shd w:val="clear" w:color="auto" w:fill="FFFFFF"/>
              <w:autoSpaceDE/>
              <w:autoSpaceDN/>
              <w:spacing w:before="180" w:after="180" w:line="300" w:lineRule="atLeast"/>
              <w:jc w:val="both"/>
              <w:outlineLvl w:val="2"/>
              <w:rPr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bCs/>
                <w:color w:val="333333"/>
                <w:sz w:val="28"/>
                <w:szCs w:val="28"/>
                <w:lang w:eastAsia="ru-RU"/>
              </w:rPr>
              <w:t>Муниципальное автономное общеобразовательное учреждение средняя общеобразовательная школа № 23 имени Ю.И. Батухтина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87" w:type="dxa"/>
          </w:tcPr>
          <w:p>
            <w:pPr>
              <w:pStyle w:val="12"/>
              <w:spacing w:line="270" w:lineRule="atLeast"/>
              <w:ind w:left="108" w:right="1324"/>
              <w:rPr>
                <w:sz w:val="24"/>
              </w:rPr>
            </w:pPr>
            <w:r>
              <w:rPr>
                <w:sz w:val="24"/>
              </w:rPr>
              <w:t>Фамилия, имя, отчество руководителя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4252" w:type="dxa"/>
          </w:tcPr>
          <w:p>
            <w:pPr>
              <w:pStyle w:val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Быстрова Ольга Аркадьевна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87" w:type="dxa"/>
          </w:tcPr>
          <w:p>
            <w:pPr>
              <w:pStyle w:val="12"/>
              <w:spacing w:line="270" w:lineRule="atLeast"/>
              <w:ind w:left="108" w:right="431"/>
              <w:rPr>
                <w:sz w:val="24"/>
              </w:rPr>
            </w:pPr>
            <w:r>
              <w:rPr>
                <w:sz w:val="24"/>
              </w:rPr>
              <w:t>Контактные данные: почтовый адрес, телефон,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</w:p>
        </w:tc>
        <w:tc>
          <w:tcPr>
            <w:tcW w:w="4252" w:type="dxa"/>
          </w:tcPr>
          <w:p>
            <w:pPr>
              <w:pStyle w:val="9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br w:type="textWrapping"/>
            </w:r>
            <w:r>
              <w:rPr>
                <w:color w:val="333333"/>
                <w:sz w:val="28"/>
                <w:szCs w:val="28"/>
              </w:rPr>
              <w:t>622002, Свердловская обл., г. Нижний Тагил, ул. Черных, 86 </w:t>
            </w:r>
          </w:p>
          <w:p>
            <w:pPr>
              <w:pStyle w:val="9"/>
              <w:spacing w:before="0" w:beforeAutospacing="0" w:after="0" w:afterAutospacing="0"/>
              <w:rPr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333333"/>
                <w:sz w:val="28"/>
                <w:szCs w:val="28"/>
                <w:shd w:val="clear" w:color="auto" w:fill="FFFFFF"/>
              </w:rPr>
              <w:t>8 (3435) 24-74-77 (секретарь)</w:t>
            </w:r>
          </w:p>
          <w:p>
            <w:pPr>
              <w:rPr>
                <w:color w:val="333333"/>
                <w:sz w:val="28"/>
                <w:szCs w:val="28"/>
                <w:lang w:val="en-US"/>
              </w:rPr>
            </w:pPr>
            <w:r>
              <w:rPr>
                <w:color w:val="333333"/>
                <w:sz w:val="28"/>
                <w:szCs w:val="28"/>
              </w:rPr>
              <w:t>Сайт</w:t>
            </w:r>
            <w:r>
              <w:rPr>
                <w:color w:val="333333"/>
                <w:sz w:val="28"/>
                <w:szCs w:val="28"/>
                <w:lang w:val="en-US"/>
              </w:rPr>
              <w:t xml:space="preserve"> </w:t>
            </w:r>
            <w:r>
              <w:rPr>
                <w:color w:val="333333"/>
                <w:sz w:val="28"/>
                <w:szCs w:val="28"/>
              </w:rPr>
              <w:t>школы</w:t>
            </w:r>
            <w:r>
              <w:rPr>
                <w:color w:val="333333"/>
                <w:sz w:val="28"/>
                <w:szCs w:val="28"/>
                <w:lang w:val="en-US"/>
              </w:rPr>
              <w:t>:</w:t>
            </w:r>
            <w:r>
              <w:fldChar w:fldCharType="begin"/>
            </w:r>
            <w:r>
              <w:instrText xml:space="preserve"> HYPERLINK "http://school23-nt.ru/" \t "_blank" </w:instrText>
            </w:r>
            <w:r>
              <w:fldChar w:fldCharType="separate"/>
            </w:r>
            <w:r>
              <w:rPr>
                <w:color w:val="0088CC"/>
                <w:sz w:val="28"/>
                <w:szCs w:val="28"/>
                <w:lang w:val="en-US"/>
              </w:rPr>
              <w:br w:type="textWrapping"/>
            </w:r>
            <w:r>
              <w:rPr>
                <w:rStyle w:val="6"/>
                <w:color w:val="0088CC"/>
                <w:sz w:val="28"/>
                <w:szCs w:val="28"/>
                <w:lang w:val="en-US"/>
              </w:rPr>
              <w:t>school23-nt.ru</w:t>
            </w:r>
            <w:r>
              <w:rPr>
                <w:rStyle w:val="7"/>
                <w:color w:val="0088CC"/>
                <w:sz w:val="28"/>
                <w:szCs w:val="28"/>
                <w:lang w:val="en-US"/>
              </w:rPr>
              <w:fldChar w:fldCharType="end"/>
            </w:r>
          </w:p>
          <w:p>
            <w:pPr>
              <w:pStyle w:val="9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Электронная почта:</w:t>
            </w:r>
          </w:p>
          <w:p>
            <w:pPr>
              <w:pStyle w:val="9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fldChar w:fldCharType="begin"/>
            </w:r>
            <w:r>
              <w:instrText xml:space="preserve"> HYPERLINK "mailto:gospital_23@mail.ru" </w:instrText>
            </w:r>
            <w:r>
              <w:fldChar w:fldCharType="separate"/>
            </w:r>
            <w:r>
              <w:rPr>
                <w:rStyle w:val="6"/>
                <w:color w:val="0088CC"/>
                <w:sz w:val="28"/>
                <w:szCs w:val="28"/>
                <w:shd w:val="clear" w:color="auto" w:fill="FFFFFF"/>
              </w:rPr>
              <w:t>gospital_23@mail.ru</w:t>
            </w:r>
            <w:r>
              <w:rPr>
                <w:rStyle w:val="7"/>
                <w:color w:val="0088CC"/>
                <w:sz w:val="28"/>
                <w:szCs w:val="28"/>
                <w:shd w:val="clear" w:color="auto" w:fill="FFFFFF"/>
              </w:rPr>
              <w:fldChar w:fldCharType="end"/>
            </w:r>
          </w:p>
          <w:p>
            <w:pPr>
              <w:pStyle w:val="12"/>
              <w:rPr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387" w:type="dxa"/>
          </w:tcPr>
          <w:p>
            <w:pPr>
              <w:pStyle w:val="12"/>
              <w:spacing w:line="270" w:lineRule="atLeast"/>
              <w:ind w:left="108" w:right="132"/>
              <w:rPr>
                <w:sz w:val="24"/>
              </w:rPr>
            </w:pPr>
            <w:r>
              <w:rPr>
                <w:sz w:val="24"/>
              </w:rPr>
              <w:t>Содержательное направление представленных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 материалов (согласно п.2.2 Положения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всероссийском конкурсе «Вектор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образования»)</w:t>
            </w:r>
          </w:p>
        </w:tc>
        <w:tc>
          <w:tcPr>
            <w:tcW w:w="4252" w:type="dxa"/>
          </w:tcPr>
          <w:p>
            <w:pPr>
              <w:pStyle w:val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Школа-территория больших возможностей.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387" w:type="dxa"/>
          </w:tcPr>
          <w:p>
            <w:pPr>
              <w:pStyle w:val="12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инновации)</w:t>
            </w:r>
          </w:p>
        </w:tc>
        <w:tc>
          <w:tcPr>
            <w:tcW w:w="4252" w:type="dxa"/>
          </w:tcPr>
          <w:p>
            <w:pPr>
              <w:pStyle w:val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Детское и детско-взрослые сообщества.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87" w:type="dxa"/>
          </w:tcPr>
          <w:p>
            <w:pPr>
              <w:pStyle w:val="12"/>
              <w:spacing w:line="270" w:lineRule="atLeast"/>
              <w:ind w:left="108" w:right="285"/>
              <w:rPr>
                <w:sz w:val="24"/>
              </w:rPr>
            </w:pPr>
            <w:r>
              <w:rPr>
                <w:sz w:val="24"/>
              </w:rPr>
              <w:t>Автор / авторский коллектив представленной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</w:p>
        </w:tc>
        <w:tc>
          <w:tcPr>
            <w:tcW w:w="4252" w:type="dxa"/>
          </w:tcPr>
          <w:p>
            <w:pPr>
              <w:pStyle w:val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Чигринец Татьяна Викторовна, Саитгал</w:t>
            </w:r>
            <w:r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</w:rPr>
              <w:t>ев Яков Александрович, Михалицына Наталья Михайловна, Быстрова Ольга Аркадьевна.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387" w:type="dxa"/>
          </w:tcPr>
          <w:p>
            <w:pPr>
              <w:pStyle w:val="12"/>
              <w:spacing w:line="270" w:lineRule="atLeast"/>
              <w:ind w:left="108" w:right="615"/>
              <w:rPr>
                <w:sz w:val="24"/>
              </w:rPr>
            </w:pPr>
            <w:r>
              <w:rPr>
                <w:sz w:val="24"/>
              </w:rPr>
              <w:t>Краткое описание инновации (цели,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работы, полученные результаты,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эффекты)</w:t>
            </w:r>
          </w:p>
        </w:tc>
        <w:tc>
          <w:tcPr>
            <w:tcW w:w="4252" w:type="dxa"/>
          </w:tcPr>
          <w:p>
            <w:pPr>
              <w:shd w:val="clear" w:color="auto" w:fill="FFFFFF"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Цель:  </w:t>
            </w:r>
            <w:r>
              <w:rPr>
                <w:color w:val="1A1A1A"/>
                <w:sz w:val="28"/>
                <w:szCs w:val="28"/>
                <w:lang w:eastAsia="ru-RU"/>
              </w:rPr>
              <w:t>создание условий для вовлечения учащихся в</w:t>
            </w:r>
          </w:p>
          <w:p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интересные и социально значимые отношения, содействие формированию личности на основе</w:t>
            </w:r>
          </w:p>
          <w:p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присущей российскому обществу системы ценностей, формирование готовности учащихся к</w:t>
            </w:r>
          </w:p>
          <w:p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выполнению разнообразных социальных функций в обществе для детей: перспективы интересной</w:t>
            </w:r>
          </w:p>
          <w:p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жизни.</w:t>
            </w:r>
          </w:p>
          <w:p>
            <w:pPr>
              <w:pStyle w:val="12"/>
              <w:rPr>
                <w:sz w:val="28"/>
                <w:szCs w:val="28"/>
              </w:rPr>
            </w:pPr>
          </w:p>
          <w:p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Задачи: </w:t>
            </w:r>
          </w:p>
          <w:p>
            <w:pPr>
              <w:shd w:val="clear" w:color="auto" w:fill="FFFFFF"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color w:val="1A1A1A"/>
                <w:sz w:val="28"/>
                <w:szCs w:val="28"/>
                <w:lang w:eastAsia="ru-RU"/>
              </w:rPr>
              <w:t>Создание системы самоуправления как воспитывающей среды школы,</w:t>
            </w:r>
          </w:p>
          <w:p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обеспечивающей социализацию каждого ребёнка;</w:t>
            </w:r>
            <w:r>
              <w:rPr>
                <w:color w:val="1A1A1A"/>
                <w:sz w:val="28"/>
                <w:szCs w:val="28"/>
                <w:lang w:eastAsia="ru-RU"/>
              </w:rPr>
              <w:sym w:font="Symbol" w:char="F020"/>
            </w:r>
          </w:p>
          <w:p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2. Создание атмосферы доверия, взаимопомощи, взаимопонимания;</w:t>
            </w:r>
            <w:r>
              <w:rPr>
                <w:color w:val="1A1A1A"/>
                <w:sz w:val="28"/>
                <w:szCs w:val="28"/>
                <w:lang w:eastAsia="ru-RU"/>
              </w:rPr>
              <w:sym w:font="Symbol" w:char="F020"/>
            </w:r>
          </w:p>
          <w:p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3.Создание условий для свободного творческого развития личности учащихся;</w:t>
            </w:r>
            <w:r>
              <w:rPr>
                <w:color w:val="1A1A1A"/>
                <w:sz w:val="28"/>
                <w:szCs w:val="28"/>
                <w:lang w:eastAsia="ru-RU"/>
              </w:rPr>
              <w:sym w:font="Symbol" w:char="F020"/>
            </w:r>
          </w:p>
          <w:p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4. Формирование активной жизненной позиции, развитие</w:t>
            </w:r>
          </w:p>
          <w:p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самостоятельности, инициативы.</w:t>
            </w:r>
            <w:r>
              <w:rPr>
                <w:color w:val="1A1A1A"/>
                <w:sz w:val="28"/>
                <w:szCs w:val="28"/>
                <w:lang w:eastAsia="ru-RU"/>
              </w:rPr>
              <w:sym w:font="Symbol" w:char="F020"/>
            </w:r>
          </w:p>
          <w:p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color w:val="1A1A1A"/>
                <w:sz w:val="28"/>
                <w:szCs w:val="28"/>
                <w:lang w:eastAsia="ru-RU"/>
              </w:rPr>
              <w:t>5.Представление опыта работа за первое полугодие 2022-2023 учебного года.</w:t>
            </w:r>
          </w:p>
          <w:p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Полученные результаты:</w:t>
            </w:r>
          </w:p>
          <w:p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 xml:space="preserve">ЦДИ начал работать с сентября 2022 года после реконструкции и открытия обновлённой школы. За период с сентября по декабрь дети проделали огромную работу в организации мероприятий для младших школьников, при поддержке ЦДИ были проведены общешкольные мероприятия: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1 сентября, День учителя, Классные Часы, РОВ, день музыки, день пожилого человека, новый год и многое др. Общее количество мероприятий 13.</w:t>
            </w:r>
          </w:p>
          <w:p>
            <w:pPr>
              <w:widowControl/>
              <w:shd w:val="clear" w:color="auto" w:fill="FFFFFF"/>
              <w:autoSpaceDE/>
              <w:autoSpaceDN/>
              <w:rPr>
                <w:color w:val="1A1A1A"/>
                <w:sz w:val="28"/>
                <w:szCs w:val="28"/>
                <w:lang w:eastAsia="ru-RU"/>
              </w:rPr>
            </w:pPr>
            <w:r>
              <w:rPr>
                <w:color w:val="1A1A1A"/>
                <w:sz w:val="28"/>
                <w:szCs w:val="28"/>
                <w:lang w:eastAsia="ru-RU"/>
              </w:rPr>
              <w:t>Эффекты: на начало работы ЦДИ в нем числилось   40  учащихся, на протяжении 4 месяцев с сентября по декабрь вовлеченность учащихся составило  50   учащихся.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87" w:type="dxa"/>
          </w:tcPr>
          <w:p>
            <w:pPr>
              <w:pStyle w:val="12"/>
              <w:spacing w:line="270" w:lineRule="atLeast"/>
              <w:ind w:left="108" w:right="516"/>
              <w:rPr>
                <w:sz w:val="24"/>
              </w:rPr>
            </w:pPr>
            <w:r>
              <w:rPr>
                <w:sz w:val="24"/>
              </w:rPr>
              <w:t>Сведения о распространении инновационного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4252" w:type="dxa"/>
          </w:tcPr>
          <w:p>
            <w:pPr>
              <w:pStyle w:val="1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Опыт отражался в СМИ, при проведении</w:t>
            </w:r>
            <w:r>
              <w:rPr>
                <w:rFonts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различных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мероприятий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классного часа </w:t>
            </w:r>
            <w:r>
              <w:rPr>
                <w:rFonts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Разговоры о важном</w:t>
            </w:r>
            <w:r>
              <w:rPr>
                <w:rFonts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>» в котором принял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участи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Глава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города Пинаев</w:t>
            </w:r>
            <w:r>
              <w:rPr>
                <w:rFonts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В.Ю. Также наш опыт работы применяется в других образовательных учреждения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х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как пример работы с детскими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общественными</w:t>
            </w:r>
            <w:r>
              <w:rPr>
                <w:rFonts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объединениями.(например проект Киноклуб)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387" w:type="dxa"/>
          </w:tcPr>
          <w:p>
            <w:pPr>
              <w:pStyle w:val="12"/>
              <w:spacing w:line="270" w:lineRule="atLeast"/>
              <w:ind w:left="108" w:right="731"/>
              <w:rPr>
                <w:sz w:val="24"/>
              </w:rPr>
            </w:pPr>
            <w:r>
              <w:rPr>
                <w:sz w:val="24"/>
              </w:rPr>
              <w:t>Сведения, подтверждающие эффективность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внедрения инновации в практику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</w:p>
        </w:tc>
        <w:tc>
          <w:tcPr>
            <w:tcW w:w="4252" w:type="dxa"/>
          </w:tcPr>
          <w:p>
            <w:pPr>
              <w:pStyle w:val="12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Советник директора по воспитанию:</w:t>
            </w:r>
          </w:p>
          <w:p>
            <w:pPr>
              <w:pStyle w:val="12"/>
              <w:rPr>
                <w:rFonts w:hint="default" w:ascii="Times New Roman" w:hAnsi="Times New Roman" w:eastAsia="SimSu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Благодарственное письмо за помощь в организации торжественной церемонии победителей и призёров конкурсов профессионального мастерства психологической службы в системе образования свердловской области. (областной уровень)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Победитель школьного этапа Всероссийского конкурса "Педагогический дебют". (Школьный уровень)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br w:type="textWrapping"/>
            </w:r>
          </w:p>
          <w:p>
            <w:pPr>
              <w:pStyle w:val="12"/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Сведения о ЦДИ:</w:t>
            </w:r>
          </w:p>
          <w:p>
            <w:pPr>
              <w:pStyle w:val="12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8"/>
                <w:szCs w:val="28"/>
              </w:rPr>
              <w:t>Благодарственное письмо за участие в муниципальном этапе Всероссийского конкурса "Педагогический дебют" Благодарственное письмо от Администрации ГАПОУ СО "Нижнетагильский педагогический колледж №1" (Городской уровень)</w:t>
            </w:r>
            <w:r>
              <w:rPr>
                <w:rFonts w:hint="default" w:ascii="Times New Roman" w:hAnsi="Times New Roman" w:eastAsia="SimSun" w:cs="Times New Roman"/>
                <w:sz w:val="28"/>
                <w:szCs w:val="28"/>
                <w:lang w:val="ru-RU"/>
              </w:rPr>
              <w:t>.</w:t>
            </w:r>
          </w:p>
          <w:p>
            <w:pPr>
              <w:pStyle w:val="12"/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Благодарственное письмо за помощь в организации мероприятий Республике детских инициатив (Школьный уровень) Благодарственное письмо "Республике детских инициатив" за помощь в организации городского собрания РДШ (городской уровень)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br w:type="textWrapping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Грамота за участие в заочном этапе конкурса "Фото мир" (Областной уровень)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87" w:type="dxa"/>
          </w:tcPr>
          <w:p>
            <w:pPr>
              <w:pStyle w:val="12"/>
              <w:spacing w:line="270" w:lineRule="atLeast"/>
              <w:ind w:left="108" w:right="431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(продукты)</w:t>
            </w:r>
          </w:p>
        </w:tc>
        <w:tc>
          <w:tcPr>
            <w:tcW w:w="4252" w:type="dxa"/>
          </w:tcPr>
          <w:p>
            <w:pPr>
              <w:pStyle w:val="12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Считаем, что спрос на полученные продукты будет высоким, тк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концепция ЦДИ направлена на вовлечение обучающихся и педагогов в совместную деятельность, повышение роли коллективной деятельности в системе воспитания. Опыт каждой школы должен быть представлен для пополнения практик ЦДИ. Мы считаем, что успешные уч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ащиеся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это дети, которые активно участвуют в жизни школы</w:t>
            </w:r>
            <w:r>
              <w:rPr>
                <w:rFonts w:hint="default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и города.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387" w:type="dxa"/>
          </w:tcPr>
          <w:p>
            <w:pPr>
              <w:pStyle w:val="12"/>
              <w:spacing w:line="270" w:lineRule="atLeast"/>
              <w:ind w:left="108" w:right="646"/>
              <w:rPr>
                <w:sz w:val="24"/>
              </w:rPr>
            </w:pPr>
            <w:r>
              <w:rPr>
                <w:sz w:val="24"/>
              </w:rPr>
              <w:t>Рекомендательные письма и/или рецензии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4252" w:type="dxa"/>
          </w:tcPr>
          <w:p>
            <w:pPr>
              <w:pStyle w:val="12"/>
            </w:pPr>
            <w:r>
              <w:t>нет</w:t>
            </w:r>
          </w:p>
        </w:tc>
      </w:tr>
    </w:tbl>
    <w:p>
      <w:pPr>
        <w:pStyle w:val="8"/>
        <w:ind w:left="0"/>
        <w:rPr>
          <w:b/>
          <w:sz w:val="20"/>
        </w:rPr>
      </w:pPr>
    </w:p>
    <w:p>
      <w:pPr>
        <w:pStyle w:val="8"/>
        <w:spacing w:before="11"/>
        <w:ind w:left="0"/>
        <w:rPr>
          <w:b/>
          <w:sz w:val="29"/>
        </w:rPr>
      </w:pPr>
      <w:r>
        <w:pict>
          <v:shape id="_x0000_s1035" o:spid="_x0000_s1035" style="position:absolute;left:0pt;margin-left:63.8pt;margin-top:19.55pt;height:0.1pt;width:141.6pt;mso-position-horizontal-relative:page;mso-wrap-distance-bottom:0pt;mso-wrap-distance-top:0pt;z-index:-251657216;mso-width-relative:page;mso-height-relative:page;" filled="f" coordorigin="1276,391" coordsize="2832,0" path="m1276,391l4108,391e">
            <v:path arrowok="t"/>
            <v:fill on="f" focussize="0,0"/>
            <v:stroke weight="0.683622047244094pt"/>
            <v:imagedata o:title=""/>
            <o:lock v:ext="edit"/>
            <w10:wrap type="topAndBottom"/>
          </v:shape>
        </w:pict>
      </w:r>
      <w:r>
        <w:pict>
          <v:shape id="_x0000_s1034" o:spid="_x0000_s1034" style="position:absolute;left:0pt;margin-left:240.8pt;margin-top:19.55pt;height:0.1pt;width:106.2pt;mso-position-horizontal-relative:page;mso-wrap-distance-bottom:0pt;mso-wrap-distance-top:0pt;z-index:-251656192;mso-width-relative:page;mso-height-relative:page;" filled="f" coordorigin="4816,391" coordsize="2124,0" path="m4816,391l6940,391e">
            <v:path arrowok="t"/>
            <v:fill on="f" focussize="0,0"/>
            <v:stroke weight="0.683622047244094pt"/>
            <v:imagedata o:title=""/>
            <o:lock v:ext="edit"/>
            <w10:wrap type="topAndBottom"/>
          </v:shape>
        </w:pict>
      </w:r>
      <w:r>
        <w:pict>
          <v:shape id="_x0000_s1033" o:spid="_x0000_s1033" style="position:absolute;left:0pt;margin-left:382.4pt;margin-top:19.55pt;height:0.1pt;width:141.6pt;mso-position-horizontal-relative:page;mso-wrap-distance-bottom:0pt;mso-wrap-distance-top:0pt;z-index:-251656192;mso-width-relative:page;mso-height-relative:page;" filled="f" coordorigin="7648,391" coordsize="2832,0" path="m7648,391l10480,391e">
            <v:path arrowok="t"/>
            <v:fill on="f" focussize="0,0"/>
            <v:stroke weight="0.683622047244094pt"/>
            <v:imagedata o:title=""/>
            <o:lock v:ext="edit"/>
            <w10:wrap type="topAndBottom"/>
          </v:shape>
        </w:pict>
      </w:r>
    </w:p>
    <w:p>
      <w:pPr>
        <w:tabs>
          <w:tab w:val="left" w:pos="4056"/>
          <w:tab w:val="left" w:pos="6933"/>
          <w:tab w:val="left" w:pos="7595"/>
        </w:tabs>
        <w:spacing w:line="374" w:lineRule="auto"/>
        <w:ind w:left="515" w:right="1547" w:firstLine="45"/>
        <w:rPr>
          <w:i/>
          <w:sz w:val="18"/>
        </w:rPr>
      </w:pPr>
      <w:r>
        <w:rPr>
          <w:i/>
          <w:sz w:val="18"/>
        </w:rPr>
        <w:t>должность руководителя</w:t>
      </w:r>
      <w:r>
        <w:rPr>
          <w:i/>
          <w:sz w:val="18"/>
        </w:rPr>
        <w:tab/>
      </w:r>
      <w:r>
        <w:rPr>
          <w:i/>
          <w:sz w:val="18"/>
        </w:rPr>
        <w:t>подпись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r>
        <w:rPr>
          <w:i/>
          <w:sz w:val="18"/>
        </w:rPr>
        <w:tab/>
      </w:r>
      <w:r>
        <w:rPr>
          <w:i/>
          <w:sz w:val="18"/>
        </w:rPr>
        <w:t>ФИО руководителя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образовательной организации</w:t>
      </w:r>
      <w:r>
        <w:rPr>
          <w:i/>
          <w:sz w:val="18"/>
        </w:rPr>
        <w:tab/>
      </w:r>
      <w:r>
        <w:rPr>
          <w:i/>
          <w:sz w:val="18"/>
        </w:rPr>
        <w:t>образовательной организации</w:t>
      </w:r>
      <w:r>
        <w:rPr>
          <w:i/>
          <w:sz w:val="18"/>
        </w:rPr>
        <w:tab/>
      </w:r>
      <w:r>
        <w:rPr>
          <w:i/>
          <w:sz w:val="18"/>
        </w:rPr>
        <w:t>образовательной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организации</w:t>
      </w:r>
    </w:p>
    <w:p>
      <w:pPr>
        <w:spacing w:before="178"/>
        <w:ind w:left="2215" w:right="292"/>
        <w:jc w:val="center"/>
        <w:rPr>
          <w:i/>
          <w:sz w:val="18"/>
        </w:rPr>
      </w:pPr>
      <w:r>
        <w:rPr>
          <w:i/>
          <w:sz w:val="18"/>
        </w:rPr>
        <w:t>М.П.</w:t>
      </w:r>
    </w:p>
    <w:p>
      <w:pPr>
        <w:pStyle w:val="8"/>
        <w:ind w:left="0"/>
        <w:rPr>
          <w:i/>
          <w:sz w:val="20"/>
        </w:rPr>
      </w:pPr>
    </w:p>
    <w:p>
      <w:pPr>
        <w:pStyle w:val="8"/>
        <w:spacing w:before="2"/>
        <w:ind w:left="0"/>
        <w:rPr>
          <w:i/>
          <w:sz w:val="11"/>
        </w:rPr>
      </w:pPr>
      <w:r>
        <w:pict>
          <v:shape id="_x0000_s1032" o:spid="_x0000_s1032" style="position:absolute;left:0pt;margin-left:63.8pt;margin-top:8.75pt;height:0.1pt;width:141.6pt;mso-position-horizontal-relative:page;mso-wrap-distance-bottom:0pt;mso-wrap-distance-top:0pt;z-index:-251655168;mso-width-relative:page;mso-height-relative:page;" filled="f" coordorigin="1276,175" coordsize="2832,0" path="m1276,175l4108,175e">
            <v:path arrowok="t"/>
            <v:fill on="f" focussize="0,0"/>
            <v:stroke weight="0.683622047244094pt"/>
            <v:imagedata o:title=""/>
            <o:lock v:ext="edit"/>
            <w10:wrap type="topAndBottom"/>
          </v:shape>
        </w:pict>
      </w:r>
      <w:r>
        <w:pict>
          <v:shape id="_x0000_s1031" o:spid="_x0000_s1031" style="position:absolute;left:0pt;margin-left:240.8pt;margin-top:8.75pt;height:0.1pt;width:106.2pt;mso-position-horizontal-relative:page;mso-wrap-distance-bottom:0pt;mso-wrap-distance-top:0pt;z-index:-251655168;mso-width-relative:page;mso-height-relative:page;" filled="f" coordorigin="4816,175" coordsize="2124,0" path="m4816,175l6940,175e">
            <v:path arrowok="t"/>
            <v:fill on="f" focussize="0,0"/>
            <v:stroke weight="0.683622047244094pt"/>
            <v:imagedata o:title=""/>
            <o:lock v:ext="edit"/>
            <w10:wrap type="topAndBottom"/>
          </v:shape>
        </w:pict>
      </w:r>
      <w:r>
        <w:pict>
          <v:shape id="_x0000_s1030" o:spid="_x0000_s1030" style="position:absolute;left:0pt;margin-left:382.4pt;margin-top:8.75pt;height:0.1pt;width:141.6pt;mso-position-horizontal-relative:page;mso-wrap-distance-bottom:0pt;mso-wrap-distance-top:0pt;z-index:-251654144;mso-width-relative:page;mso-height-relative:page;" filled="f" coordorigin="7648,175" coordsize="2832,0" path="m7648,175l10480,175e">
            <v:path arrowok="t"/>
            <v:fill on="f" focussize="0,0"/>
            <v:stroke weight="0.683622047244094pt"/>
            <v:imagedata o:title=""/>
            <o:lock v:ext="edit"/>
            <w10:wrap type="topAndBottom"/>
          </v:shape>
        </w:pict>
      </w:r>
    </w:p>
    <w:p>
      <w:pPr>
        <w:tabs>
          <w:tab w:val="left" w:pos="4056"/>
          <w:tab w:val="left" w:pos="6887"/>
        </w:tabs>
        <w:spacing w:line="374" w:lineRule="auto"/>
        <w:ind w:left="515" w:right="2400" w:firstLine="45"/>
        <w:rPr>
          <w:i/>
          <w:sz w:val="18"/>
        </w:rPr>
      </w:pPr>
      <w:r>
        <w:rPr>
          <w:i/>
          <w:sz w:val="18"/>
        </w:rPr>
        <w:t>должность руководителя</w:t>
      </w:r>
      <w:r>
        <w:rPr>
          <w:i/>
          <w:sz w:val="18"/>
        </w:rPr>
        <w:tab/>
      </w:r>
      <w:r>
        <w:rPr>
          <w:i/>
          <w:sz w:val="18"/>
        </w:rPr>
        <w:t>подпись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руководителя</w:t>
      </w:r>
      <w:r>
        <w:rPr>
          <w:i/>
          <w:sz w:val="18"/>
        </w:rPr>
        <w:tab/>
      </w:r>
      <w:r>
        <w:rPr>
          <w:i/>
          <w:sz w:val="18"/>
        </w:rPr>
        <w:t>ФИО руководителя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государственно-общественного</w:t>
      </w:r>
    </w:p>
    <w:p>
      <w:pPr>
        <w:spacing w:line="205" w:lineRule="exact"/>
        <w:ind w:left="515"/>
        <w:rPr>
          <w:i/>
          <w:sz w:val="18"/>
        </w:rPr>
      </w:pPr>
      <w:r>
        <w:rPr>
          <w:i/>
          <w:sz w:val="18"/>
        </w:rPr>
        <w:t>управления</w:t>
      </w:r>
    </w:p>
    <w:p>
      <w:pPr>
        <w:pStyle w:val="8"/>
        <w:spacing w:before="7"/>
        <w:ind w:left="0"/>
        <w:rPr>
          <w:i/>
          <w:sz w:val="25"/>
        </w:rPr>
      </w:pPr>
    </w:p>
    <w:p>
      <w:pPr>
        <w:ind w:left="2170" w:right="292"/>
        <w:jc w:val="center"/>
        <w:rPr>
          <w:i/>
          <w:sz w:val="18"/>
        </w:rPr>
      </w:pPr>
      <w:r>
        <w:rPr>
          <w:i/>
          <w:sz w:val="18"/>
        </w:rPr>
        <w:t>М.П</w:t>
      </w:r>
    </w:p>
    <w:p>
      <w:pPr>
        <w:pStyle w:val="8"/>
        <w:ind w:left="0"/>
        <w:rPr>
          <w:i/>
          <w:sz w:val="20"/>
        </w:rPr>
      </w:pPr>
    </w:p>
    <w:p>
      <w:pPr>
        <w:rPr>
          <w:sz w:val="28"/>
        </w:rPr>
        <w:sectPr>
          <w:pgSz w:w="11910" w:h="16840"/>
          <w:pgMar w:top="620" w:right="340" w:bottom="280" w:left="760" w:header="720" w:footer="720" w:gutter="0"/>
          <w:cols w:space="720" w:num="1"/>
        </w:sectPr>
      </w:pPr>
    </w:p>
    <w:p>
      <w:pPr>
        <w:pStyle w:val="8"/>
        <w:spacing w:before="1"/>
        <w:ind w:left="0"/>
        <w:rPr>
          <w:sz w:val="30"/>
        </w:rPr>
      </w:pPr>
    </w:p>
    <w:p>
      <w:pPr>
        <w:pStyle w:val="8"/>
        <w:spacing w:before="4"/>
        <w:ind w:left="0"/>
        <w:rPr>
          <w:b/>
          <w:sz w:val="25"/>
        </w:rPr>
      </w:pPr>
    </w:p>
    <w:p>
      <w:pPr>
        <w:tabs>
          <w:tab w:val="left" w:pos="479"/>
          <w:tab w:val="left" w:pos="1679"/>
          <w:tab w:val="left" w:pos="2334"/>
        </w:tabs>
        <w:ind w:right="292"/>
        <w:jc w:val="right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>
      <w:pPr>
        <w:pStyle w:val="8"/>
        <w:spacing w:before="5"/>
        <w:ind w:left="0"/>
        <w:rPr>
          <w:sz w:val="25"/>
        </w:rPr>
      </w:pPr>
    </w:p>
    <w:p>
      <w:pPr>
        <w:ind w:left="740"/>
        <w:rPr>
          <w:sz w:val="24"/>
        </w:rPr>
      </w:pPr>
      <w:r>
        <w:rPr>
          <w:sz w:val="24"/>
        </w:rPr>
        <w:t>Я,</w:t>
      </w:r>
    </w:p>
    <w:p>
      <w:pPr>
        <w:pStyle w:val="8"/>
        <w:spacing w:before="9"/>
        <w:ind w:left="0"/>
        <w:rPr>
          <w:sz w:val="20"/>
        </w:rPr>
      </w:pPr>
      <w:r>
        <w:pict>
          <v:shape id="_x0000_s1029" o:spid="_x0000_s1029" style="position:absolute;left:0pt;margin-left:75.05pt;margin-top:14.15pt;height:0.1pt;width:450pt;mso-position-horizontal-relative:page;mso-wrap-distance-bottom:0pt;mso-wrap-distance-top:0pt;z-index:-251654144;mso-width-relative:page;mso-height-relative:page;" filled="f" coordorigin="1501,283" coordsize="9000,0" path="m1501,283l10501,283e">
            <v:path arrowok="t"/>
            <v:fill on="f" focussize="0,0"/>
            <v:stroke weight="0.48pt"/>
            <v:imagedata o:title=""/>
            <o:lock v:ext="edit"/>
            <w10:wrap type="topAndBottom"/>
          </v:shape>
        </w:pict>
      </w:r>
    </w:p>
    <w:p>
      <w:pPr>
        <w:tabs>
          <w:tab w:val="left" w:pos="9095"/>
        </w:tabs>
        <w:spacing w:line="259" w:lineRule="exact"/>
        <w:ind w:left="740"/>
        <w:rPr>
          <w:sz w:val="24"/>
        </w:rPr>
      </w:pPr>
      <w:r>
        <w:rPr>
          <w:sz w:val="24"/>
        </w:rPr>
        <w:t>(фамилия,</w:t>
      </w:r>
      <w:r>
        <w:rPr>
          <w:spacing w:val="95"/>
          <w:sz w:val="24"/>
        </w:rPr>
        <w:t xml:space="preserve"> </w:t>
      </w:r>
      <w:r>
        <w:rPr>
          <w:sz w:val="24"/>
        </w:rPr>
        <w:t>имя,</w:t>
      </w:r>
      <w:r>
        <w:rPr>
          <w:spacing w:val="9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96"/>
          <w:sz w:val="24"/>
        </w:rPr>
        <w:t xml:space="preserve"> </w:t>
      </w:r>
      <w:r>
        <w:rPr>
          <w:sz w:val="24"/>
        </w:rPr>
        <w:t>полностью)</w:t>
      </w:r>
      <w:r>
        <w:rPr>
          <w:sz w:val="24"/>
          <w:u w:val="single"/>
        </w:rPr>
        <w:tab/>
      </w:r>
      <w:r>
        <w:rPr>
          <w:sz w:val="24"/>
        </w:rPr>
        <w:t>серия</w:t>
      </w:r>
    </w:p>
    <w:p>
      <w:pPr>
        <w:tabs>
          <w:tab w:val="left" w:pos="2420"/>
          <w:tab w:val="left" w:pos="4984"/>
          <w:tab w:val="left" w:pos="9704"/>
        </w:tabs>
        <w:spacing w:before="12" w:line="249" w:lineRule="auto"/>
        <w:ind w:left="740" w:right="103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(вид</w:t>
      </w:r>
      <w:r>
        <w:rPr>
          <w:spacing w:val="3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37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личность)</w:t>
      </w:r>
      <w:r>
        <w:rPr>
          <w:spacing w:val="-57"/>
          <w:sz w:val="24"/>
        </w:rPr>
        <w:t xml:space="preserve"> </w:t>
      </w:r>
      <w:r>
        <w:rPr>
          <w:sz w:val="24"/>
        </w:rPr>
        <w:t>выдан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>
      <w:pPr>
        <w:tabs>
          <w:tab w:val="left" w:pos="1596"/>
          <w:tab w:val="left" w:pos="2727"/>
          <w:tab w:val="left" w:pos="3532"/>
          <w:tab w:val="left" w:pos="4852"/>
          <w:tab w:val="left" w:pos="7031"/>
          <w:tab w:val="left" w:pos="8164"/>
          <w:tab w:val="left" w:pos="9088"/>
        </w:tabs>
        <w:spacing w:before="2"/>
        <w:ind w:left="740"/>
        <w:rPr>
          <w:sz w:val="24"/>
        </w:rPr>
      </w:pPr>
      <w:r>
        <w:rPr>
          <w:sz w:val="24"/>
        </w:rPr>
        <w:t>_,</w:t>
      </w:r>
      <w:r>
        <w:rPr>
          <w:sz w:val="24"/>
        </w:rPr>
        <w:tab/>
      </w:r>
      <w:r>
        <w:rPr>
          <w:sz w:val="24"/>
        </w:rPr>
        <w:t>(кем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когда)</w:t>
      </w:r>
      <w:r>
        <w:rPr>
          <w:sz w:val="24"/>
        </w:rPr>
        <w:tab/>
      </w:r>
      <w:r>
        <w:rPr>
          <w:sz w:val="24"/>
        </w:rPr>
        <w:t>проживающий</w:t>
      </w:r>
      <w:r>
        <w:rPr>
          <w:sz w:val="24"/>
        </w:rPr>
        <w:tab/>
      </w:r>
      <w:r>
        <w:rPr>
          <w:sz w:val="24"/>
        </w:rPr>
        <w:t>(-ая)</w:t>
      </w:r>
      <w:r>
        <w:rPr>
          <w:sz w:val="24"/>
        </w:rPr>
        <w:tab/>
      </w:r>
      <w:r>
        <w:rPr>
          <w:sz w:val="24"/>
        </w:rPr>
        <w:t>по</w:t>
      </w:r>
      <w:r>
        <w:rPr>
          <w:sz w:val="24"/>
        </w:rPr>
        <w:tab/>
      </w:r>
      <w:r>
        <w:rPr>
          <w:sz w:val="24"/>
        </w:rPr>
        <w:t>адресу</w:t>
      </w:r>
    </w:p>
    <w:p>
      <w:pPr>
        <w:pStyle w:val="8"/>
        <w:spacing w:before="9"/>
        <w:ind w:left="0"/>
        <w:rPr>
          <w:sz w:val="20"/>
        </w:rPr>
      </w:pPr>
      <w:r>
        <w:pict>
          <v:shape id="_x0000_s1028" o:spid="_x0000_s1028" style="position:absolute;left:0pt;margin-left:75.05pt;margin-top:14.15pt;height:0.1pt;width:450pt;mso-position-horizontal-relative:page;mso-wrap-distance-bottom:0pt;mso-wrap-distance-top:0pt;z-index:-251653120;mso-width-relative:page;mso-height-relative:page;" filled="f" coordorigin="1501,283" coordsize="9000,0" path="m1501,283l10501,283e">
            <v:path arrowok="t"/>
            <v:fill on="f" focussize="0,0"/>
            <v:stroke weight="0.48pt"/>
            <v:imagedata o:title=""/>
            <o:lock v:ext="edit"/>
            <w10:wrap type="topAndBottom"/>
          </v:shape>
        </w:pict>
      </w:r>
      <w:r>
        <w:pict>
          <v:shape id="_x0000_s1027" o:spid="_x0000_s1027" style="position:absolute;left:0pt;margin-left:75.05pt;margin-top:28.55pt;height:0.1pt;width:450pt;mso-position-horizontal-relative:page;mso-wrap-distance-bottom:0pt;mso-wrap-distance-top:0pt;z-index:-251653120;mso-width-relative:page;mso-height-relative:page;" filled="f" coordorigin="1501,571" coordsize="9000,0" path="m1501,571l10501,571e">
            <v:path arrowok="t"/>
            <v:fill on="f" focussize="0,0"/>
            <v:stroke weight="0.48pt"/>
            <v:imagedata o:title=""/>
            <o:lock v:ext="edit"/>
            <w10:wrap type="topAndBottom"/>
          </v:shape>
        </w:pict>
      </w:r>
    </w:p>
    <w:p>
      <w:pPr>
        <w:pStyle w:val="8"/>
        <w:spacing w:before="3"/>
        <w:ind w:left="0"/>
        <w:rPr>
          <w:sz w:val="18"/>
        </w:rPr>
      </w:pPr>
    </w:p>
    <w:p>
      <w:pPr>
        <w:spacing w:line="259" w:lineRule="exact"/>
        <w:ind w:left="740"/>
        <w:jc w:val="both"/>
        <w:rPr>
          <w:sz w:val="24"/>
        </w:rPr>
      </w:pP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4"/>
          <w:sz w:val="24"/>
        </w:rPr>
        <w:t xml:space="preserve"> </w:t>
      </w:r>
      <w:r>
        <w:rPr>
          <w:sz w:val="24"/>
        </w:rPr>
        <w:t>4</w:t>
      </w:r>
      <w:r>
        <w:rPr>
          <w:spacing w:val="1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4"/>
          <w:sz w:val="24"/>
        </w:rPr>
        <w:t xml:space="preserve"> </w:t>
      </w:r>
      <w:r>
        <w:rPr>
          <w:sz w:val="24"/>
        </w:rPr>
        <w:t>9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27.07.2006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152-ФЗ</w:t>
      </w:r>
      <w:r>
        <w:rPr>
          <w:spacing w:val="15"/>
          <w:sz w:val="24"/>
        </w:rPr>
        <w:t xml:space="preserve"> </w:t>
      </w:r>
      <w:r>
        <w:rPr>
          <w:sz w:val="24"/>
        </w:rPr>
        <w:t>«О</w:t>
      </w:r>
    </w:p>
    <w:p>
      <w:pPr>
        <w:spacing w:before="12" w:line="249" w:lineRule="auto"/>
        <w:ind w:left="740" w:right="1032"/>
        <w:jc w:val="both"/>
        <w:rPr>
          <w:sz w:val="24"/>
        </w:rPr>
      </w:pP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«Вектор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Конкурс)</w:t>
      </w:r>
      <w:r>
        <w:rPr>
          <w:spacing w:val="1"/>
          <w:sz w:val="24"/>
        </w:rPr>
        <w:t xml:space="preserve"> </w:t>
      </w:r>
      <w:r>
        <w:rPr>
          <w:sz w:val="24"/>
        </w:rPr>
        <w:t>–на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2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моих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именно:</w:t>
      </w:r>
    </w:p>
    <w:p>
      <w:pPr>
        <w:spacing w:before="3" w:line="249" w:lineRule="auto"/>
        <w:ind w:left="740" w:right="1032"/>
        <w:jc w:val="both"/>
        <w:rPr>
          <w:sz w:val="24"/>
        </w:rPr>
      </w:pPr>
      <w:r>
        <w:rPr>
          <w:sz w:val="24"/>
        </w:rPr>
        <w:t>1. Совершение действий, предусмотренных пунктом 3 статьи 3 Федерального закона от</w:t>
      </w:r>
      <w:r>
        <w:rPr>
          <w:spacing w:val="-57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данных: - фамилия, имя, отчество; - пол, - номер телефона (домашний,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мобильный); -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 и любая иная информация, относящаяся к моей личности; -</w:t>
      </w:r>
      <w:r>
        <w:rPr>
          <w:spacing w:val="1"/>
          <w:sz w:val="24"/>
        </w:rPr>
        <w:t xml:space="preserve"> </w:t>
      </w:r>
      <w:r>
        <w:rPr>
          <w:sz w:val="24"/>
        </w:rPr>
        <w:t>фото- и видеоизображение. 2. Размещение в общедоступных источниках,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 сети «Интернет», следующих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7"/>
          <w:sz w:val="24"/>
        </w:rPr>
        <w:t xml:space="preserve"> </w:t>
      </w:r>
      <w:r>
        <w:rPr>
          <w:sz w:val="24"/>
        </w:rPr>
        <w:t>имя,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отчество;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пол,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любая</w:t>
      </w:r>
      <w:r>
        <w:rPr>
          <w:spacing w:val="-7"/>
          <w:sz w:val="24"/>
        </w:rPr>
        <w:t xml:space="preserve"> </w:t>
      </w:r>
      <w:r>
        <w:rPr>
          <w:sz w:val="24"/>
        </w:rPr>
        <w:t>иная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относящаяся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моей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 данных осуществляется в целях: - организации и проведения Конкурса; -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 - создания базы данных участников Конкурса, размещения информации об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 соблюдения законов и иных нормативных правовых актов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персональных данных для достижения указанных выше целей 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ограничиваясь,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и т.д.), а равно как при привлечении третьих лиц к оказанию услуг в моих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вышеуказанных действий информацию обо мне лично (включая мои 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-1"/>
          <w:sz w:val="24"/>
        </w:rPr>
        <w:t xml:space="preserve"> </w:t>
      </w:r>
      <w:r>
        <w:rPr>
          <w:sz w:val="24"/>
        </w:rPr>
        <w:t>мною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 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заявления.</w:t>
      </w:r>
    </w:p>
    <w:p>
      <w:pPr>
        <w:pStyle w:val="8"/>
        <w:ind w:left="0"/>
        <w:rPr>
          <w:sz w:val="20"/>
        </w:rPr>
      </w:pPr>
    </w:p>
    <w:p>
      <w:pPr>
        <w:pStyle w:val="8"/>
        <w:ind w:left="0"/>
        <w:rPr>
          <w:sz w:val="26"/>
        </w:rPr>
      </w:pPr>
      <w:r>
        <w:pict>
          <v:shape id="_x0000_s1026" o:spid="_x0000_s1026" o:spt="100" style="position:absolute;left:0pt;margin-left:123.8pt;margin-top:17.2pt;height:0.1pt;width:354pt;mso-position-horizontal-relative:page;mso-wrap-distance-bottom:0pt;mso-wrap-distance-top:0pt;z-index:-251652096;mso-width-relative:page;mso-height-relative:page;" filled="f" coordorigin="2476,344" coordsize="7080,0" path="m2476,344l4516,344m4576,344l6616,344m6676,344l9556,344e">
            <v:path arrowok="t" o:connecttype="segments"/>
            <v:fill on="f" focussize="0,0"/>
            <v:stroke weight="0.48pt" joinstyle="round"/>
            <v:imagedata o:title=""/>
            <o:lock v:ext="edit"/>
            <w10:wrap type="topAndBottom"/>
          </v:shape>
        </w:pict>
      </w:r>
    </w:p>
    <w:p>
      <w:pPr>
        <w:pStyle w:val="8"/>
        <w:ind w:left="0"/>
        <w:rPr>
          <w:sz w:val="15"/>
        </w:rPr>
      </w:pPr>
    </w:p>
    <w:p>
      <w:pPr>
        <w:spacing w:before="90"/>
        <w:ind w:left="1669" w:right="1961"/>
        <w:jc w:val="center"/>
        <w:rPr>
          <w:sz w:val="24"/>
        </w:rPr>
      </w:pPr>
      <w:r>
        <w:rPr>
          <w:sz w:val="24"/>
        </w:rPr>
        <w:t>(дата)</w:t>
      </w:r>
      <w:r>
        <w:rPr>
          <w:spacing w:val="-5"/>
          <w:sz w:val="24"/>
        </w:rPr>
        <w:t xml:space="preserve"> </w:t>
      </w:r>
      <w:r>
        <w:rPr>
          <w:sz w:val="24"/>
        </w:rPr>
        <w:t>(подпись)</w:t>
      </w:r>
      <w:r>
        <w:rPr>
          <w:spacing w:val="-4"/>
          <w:sz w:val="24"/>
        </w:rPr>
        <w:t xml:space="preserve"> </w:t>
      </w:r>
      <w:r>
        <w:rPr>
          <w:sz w:val="24"/>
        </w:rPr>
        <w:t>(расшифровка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подписи)</w:t>
      </w:r>
    </w:p>
    <w:p>
      <w:pPr>
        <w:jc w:val="center"/>
        <w:rPr>
          <w:sz w:val="24"/>
        </w:rPr>
        <w:sectPr>
          <w:pgSz w:w="11910" w:h="16840"/>
          <w:pgMar w:top="620" w:right="340" w:bottom="280" w:left="760" w:header="720" w:footer="720" w:gutter="0"/>
          <w:cols w:space="720" w:num="1"/>
        </w:sectPr>
      </w:pPr>
    </w:p>
    <w:p>
      <w:pPr>
        <w:pStyle w:val="8"/>
        <w:spacing w:before="4"/>
        <w:ind w:left="0"/>
        <w:rPr>
          <w:b/>
          <w:sz w:val="25"/>
        </w:rPr>
      </w:pPr>
    </w:p>
    <w:p>
      <w:pPr>
        <w:tabs>
          <w:tab w:val="left" w:pos="479"/>
          <w:tab w:val="left" w:pos="1679"/>
          <w:tab w:val="left" w:pos="2334"/>
        </w:tabs>
        <w:ind w:right="292"/>
        <w:jc w:val="right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>
      <w:pPr>
        <w:pStyle w:val="8"/>
        <w:spacing w:before="5"/>
        <w:ind w:left="0"/>
        <w:rPr>
          <w:sz w:val="25"/>
        </w:rPr>
      </w:pPr>
    </w:p>
    <w:p>
      <w:pPr>
        <w:ind w:left="740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>Управление образование администрации города Нижний Тагил в лице ______________________________________________________________________.,</w:t>
      </w:r>
    </w:p>
    <w:p>
      <w:pPr>
        <w:ind w:left="740"/>
        <w:jc w:val="center"/>
        <w:rPr>
          <w:rFonts w:hint="default"/>
          <w:sz w:val="24"/>
          <w:lang w:val="ru-RU"/>
        </w:rPr>
      </w:pPr>
      <w:r>
        <w:rPr>
          <w:sz w:val="24"/>
        </w:rPr>
        <w:t>(фамилия,</w:t>
      </w:r>
      <w:r>
        <w:rPr>
          <w:spacing w:val="95"/>
          <w:sz w:val="24"/>
        </w:rPr>
        <w:t xml:space="preserve"> </w:t>
      </w:r>
      <w:r>
        <w:rPr>
          <w:sz w:val="24"/>
        </w:rPr>
        <w:t>имя,</w:t>
      </w:r>
      <w:r>
        <w:rPr>
          <w:spacing w:val="9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96"/>
          <w:sz w:val="24"/>
        </w:rPr>
        <w:t xml:space="preserve"> </w:t>
      </w:r>
      <w:r>
        <w:rPr>
          <w:sz w:val="24"/>
        </w:rPr>
        <w:t>полностью</w:t>
      </w:r>
      <w:r>
        <w:rPr>
          <w:rFonts w:hint="default"/>
          <w:sz w:val="24"/>
          <w:lang w:val="ru-RU"/>
        </w:rPr>
        <w:t>)</w:t>
      </w:r>
    </w:p>
    <w:p>
      <w:pPr>
        <w:ind w:left="740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>должность______________________________________________________________.,</w:t>
      </w:r>
    </w:p>
    <w:p>
      <w:pPr>
        <w:spacing w:line="259" w:lineRule="exact"/>
        <w:ind w:left="740"/>
        <w:jc w:val="both"/>
        <w:rPr>
          <w:sz w:val="24"/>
        </w:rPr>
      </w:pP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4"/>
          <w:sz w:val="24"/>
        </w:rPr>
        <w:t xml:space="preserve"> </w:t>
      </w:r>
      <w:r>
        <w:rPr>
          <w:sz w:val="24"/>
        </w:rPr>
        <w:t>4</w:t>
      </w:r>
      <w:r>
        <w:rPr>
          <w:spacing w:val="1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4"/>
          <w:sz w:val="24"/>
        </w:rPr>
        <w:t xml:space="preserve"> </w:t>
      </w:r>
      <w:r>
        <w:rPr>
          <w:sz w:val="24"/>
        </w:rPr>
        <w:t>9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27.07.2006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152-ФЗ</w:t>
      </w:r>
      <w:r>
        <w:rPr>
          <w:spacing w:val="15"/>
          <w:sz w:val="24"/>
        </w:rPr>
        <w:t xml:space="preserve"> </w:t>
      </w:r>
      <w:r>
        <w:rPr>
          <w:sz w:val="24"/>
        </w:rPr>
        <w:t>«О</w:t>
      </w:r>
    </w:p>
    <w:p>
      <w:pPr>
        <w:spacing w:before="12" w:line="249" w:lineRule="auto"/>
        <w:ind w:left="740" w:right="1032"/>
        <w:jc w:val="both"/>
        <w:rPr>
          <w:sz w:val="24"/>
        </w:rPr>
      </w:pP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</w:t>
      </w:r>
      <w:r>
        <w:rPr>
          <w:spacing w:val="1"/>
          <w:sz w:val="24"/>
        </w:rPr>
        <w:t xml:space="preserve"> </w:t>
      </w: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«Вектор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Конкурс)</w:t>
      </w:r>
      <w:r>
        <w:rPr>
          <w:spacing w:val="1"/>
          <w:sz w:val="24"/>
        </w:rPr>
        <w:t xml:space="preserve"> </w:t>
      </w:r>
      <w:r>
        <w:rPr>
          <w:sz w:val="24"/>
        </w:rPr>
        <w:t>–на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2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моих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именно:</w:t>
      </w:r>
    </w:p>
    <w:p>
      <w:pPr>
        <w:spacing w:before="3" w:line="249" w:lineRule="auto"/>
        <w:ind w:left="740" w:right="1032"/>
        <w:jc w:val="both"/>
        <w:rPr>
          <w:sz w:val="24"/>
        </w:rPr>
      </w:pPr>
      <w:r>
        <w:rPr>
          <w:sz w:val="24"/>
        </w:rPr>
        <w:t>1. Совершение действий, предусмотренных пунктом 3 статьи 3 Федерального закона от</w:t>
      </w:r>
      <w:r>
        <w:rPr>
          <w:spacing w:val="-57"/>
          <w:sz w:val="24"/>
        </w:rPr>
        <w:t xml:space="preserve"> </w:t>
      </w:r>
      <w:r>
        <w:rPr>
          <w:sz w:val="24"/>
        </w:rPr>
        <w:t>27.07.2006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данных:-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профессия и любая иная информация, относящаяся к моей </w:t>
      </w:r>
      <w:r>
        <w:rPr>
          <w:sz w:val="24"/>
          <w:lang w:val="ru-RU"/>
        </w:rPr>
        <w:t>организации</w:t>
      </w:r>
      <w:r>
        <w:rPr>
          <w:sz w:val="24"/>
        </w:rPr>
        <w:t>; -</w:t>
      </w:r>
      <w:r>
        <w:rPr>
          <w:spacing w:val="1"/>
          <w:sz w:val="24"/>
        </w:rPr>
        <w:t xml:space="preserve"> </w:t>
      </w:r>
      <w:r>
        <w:rPr>
          <w:sz w:val="24"/>
        </w:rPr>
        <w:t>фото- и видеоизображение. 2. Размещение в общедоступных источниках,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 сети «Интернет», следующих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любая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относящаяся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моей</w:t>
      </w:r>
      <w:r>
        <w:rPr>
          <w:rFonts w:hint="default"/>
          <w:sz w:val="24"/>
          <w:lang w:val="ru-RU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  <w:lang w:val="ru-RU"/>
        </w:rPr>
        <w:t>организации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фото-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 данных осуществляется в целях: - организации и проведения Конкурса; -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Конкурсе;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 - создания базы данных участников Конкурса, размещения информации об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 соблюдения законов и иных нормативных правовых актов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персональных данных для достижения указанных выше целей 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ограничиваясь,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и т.д.), а равно как при привлечении третьих лиц к оказанию услуг в моих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вышеуказанных действий информацию обо мне лично (включая мои 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-1"/>
          <w:sz w:val="24"/>
        </w:rPr>
        <w:t xml:space="preserve"> </w:t>
      </w:r>
      <w:r>
        <w:rPr>
          <w:sz w:val="24"/>
        </w:rPr>
        <w:t>мною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любое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 письменного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заявления.</w:t>
      </w:r>
    </w:p>
    <w:p>
      <w:pPr>
        <w:pStyle w:val="8"/>
        <w:ind w:left="0"/>
        <w:rPr>
          <w:sz w:val="20"/>
        </w:rPr>
      </w:pPr>
    </w:p>
    <w:p>
      <w:pPr>
        <w:pStyle w:val="8"/>
        <w:ind w:left="0"/>
        <w:rPr>
          <w:sz w:val="26"/>
        </w:rPr>
      </w:pPr>
      <w: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1572260</wp:posOffset>
                </wp:positionH>
                <wp:positionV relativeFrom="paragraph">
                  <wp:posOffset>218440</wp:posOffset>
                </wp:positionV>
                <wp:extent cx="4495800" cy="1270"/>
                <wp:effectExtent l="0" t="0" r="0" b="0"/>
                <wp:wrapTopAndBottom/>
                <wp:docPr id="2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1270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/>
                          <a:pathLst>
                            <a:path w="708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  <a:moveTo>
                                <a:pt x="2100" y="0"/>
                              </a:moveTo>
                              <a:lnTo>
                                <a:pt x="4140" y="0"/>
                              </a:lnTo>
                              <a:moveTo>
                                <a:pt x="4200" y="0"/>
                              </a:moveTo>
                              <a:lnTo>
                                <a:pt x="7080" y="0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23.8pt;margin-top:17.2pt;height:0.1pt;width:354pt;mso-position-horizontal-relative:page;mso-wrap-distance-bottom:0pt;mso-wrap-distance-top:0pt;z-index:-251651072;mso-width-relative:page;mso-height-relative:page;" filled="f" stroked="t" coordsize="7080,1" o:gfxdata="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asi7vNkAAAAJAQAADwAAAAAAAAABACAAAAAiAAAAZHJzL2Rvd25y&#10;ZXYueG1sUEsBAhQAFAAAAAgAh07iQHN/xW9vAgAAewUAAA4AAAAAAAAAAQAgAAAAKAEAAGRycy9l&#10;Mm9Eb2MueG1sUEsFBgAAAAAGAAYAWQEAAAkGAAAAAA==&#10;" path="m0,0l2040,0m2100,0l4140,0m4200,0l7080,0e">
                <v:fill on="f" focussize="0,0"/>
                <v:stroke weight="0.4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>
      <w:pPr>
        <w:pStyle w:val="8"/>
        <w:ind w:left="0"/>
        <w:rPr>
          <w:sz w:val="15"/>
        </w:rPr>
      </w:pPr>
    </w:p>
    <w:p>
      <w:pPr>
        <w:spacing w:before="90"/>
        <w:ind w:left="1669" w:right="1961"/>
        <w:jc w:val="center"/>
        <w:rPr>
          <w:sz w:val="24"/>
        </w:rPr>
        <w:sectPr>
          <w:pgSz w:w="11910" w:h="16840"/>
          <w:pgMar w:top="620" w:right="340" w:bottom="280" w:left="760" w:header="720" w:footer="720" w:gutter="0"/>
          <w:cols w:space="720" w:num="1"/>
        </w:sectPr>
      </w:pPr>
      <w:r>
        <w:rPr>
          <w:sz w:val="24"/>
        </w:rPr>
        <w:t>(дата)</w:t>
      </w:r>
      <w:r>
        <w:rPr>
          <w:spacing w:val="-5"/>
          <w:sz w:val="24"/>
        </w:rPr>
        <w:t xml:space="preserve"> </w:t>
      </w:r>
      <w:r>
        <w:rPr>
          <w:sz w:val="24"/>
        </w:rPr>
        <w:t>(подпись)</w:t>
      </w:r>
      <w:r>
        <w:rPr>
          <w:spacing w:val="-4"/>
          <w:sz w:val="24"/>
        </w:rPr>
        <w:t xml:space="preserve"> </w:t>
      </w:r>
      <w:r>
        <w:rPr>
          <w:sz w:val="24"/>
        </w:rPr>
        <w:t>(расшифровка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подписи)</w:t>
      </w:r>
    </w:p>
    <w:p>
      <w:pPr>
        <w:spacing w:before="71"/>
        <w:ind w:right="508"/>
        <w:jc w:val="both"/>
      </w:pPr>
    </w:p>
    <w:sectPr>
      <w:pgSz w:w="11910" w:h="16840"/>
      <w:pgMar w:top="620" w:right="340" w:bottom="280" w:left="7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Rage Italic">
    <w:panose1 w:val="03070502040507070304"/>
    <w:charset w:val="00"/>
    <w:family w:val="auto"/>
    <w:pitch w:val="default"/>
    <w:sig w:usb0="00000003" w:usb1="00000000" w:usb2="00000000" w:usb3="00000000" w:csb0="20000001" w:csb1="00000000"/>
  </w:font>
  <w:font w:name="Pristina">
    <w:panose1 w:val="03060402040406080204"/>
    <w:charset w:val="00"/>
    <w:family w:val="auto"/>
    <w:pitch w:val="default"/>
    <w:sig w:usb0="00000003" w:usb1="00000000" w:usb2="00000000" w:usb3="00000000" w:csb0="20000001" w:csb1="00000000"/>
  </w:font>
  <w:font w:name="Microsoft PhagsPa">
    <w:panose1 w:val="020B0502040204020203"/>
    <w:charset w:val="00"/>
    <w:family w:val="auto"/>
    <w:pitch w:val="default"/>
    <w:sig w:usb0="00000003" w:usb1="002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B44264"/>
    <w:multiLevelType w:val="multilevel"/>
    <w:tmpl w:val="75B44264"/>
    <w:lvl w:ilvl="0" w:tentative="0">
      <w:start w:val="1"/>
      <w:numFmt w:val="decimal"/>
      <w:lvlText w:val="%1)"/>
      <w:lvlJc w:val="left"/>
      <w:pPr>
        <w:ind w:left="1582" w:hanging="357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502" w:hanging="35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425" w:hanging="35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47" w:hanging="35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70" w:hanging="35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93" w:hanging="35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15" w:hanging="35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38" w:hanging="35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0" w:hanging="35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B64B1A"/>
    <w:rsid w:val="00395280"/>
    <w:rsid w:val="005064E6"/>
    <w:rsid w:val="006946AA"/>
    <w:rsid w:val="0077575D"/>
    <w:rsid w:val="009761F0"/>
    <w:rsid w:val="00A31CFA"/>
    <w:rsid w:val="00B64B1A"/>
    <w:rsid w:val="00DD454E"/>
    <w:rsid w:val="00ED6A5D"/>
    <w:rsid w:val="02D36FEA"/>
    <w:rsid w:val="0A8650C4"/>
    <w:rsid w:val="1B3064D8"/>
    <w:rsid w:val="471A2A5C"/>
    <w:rsid w:val="53DC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ind w:left="297"/>
      <w:outlineLvl w:val="0"/>
    </w:pPr>
    <w:rPr>
      <w:b/>
      <w:bCs/>
      <w:sz w:val="28"/>
      <w:szCs w:val="28"/>
    </w:rPr>
  </w:style>
  <w:style w:type="paragraph" w:styleId="3">
    <w:name w:val="heading 3"/>
    <w:basedOn w:val="1"/>
    <w:next w:val="1"/>
    <w:link w:val="13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uiPriority w:val="99"/>
    <w:rPr>
      <w:color w:val="800080"/>
      <w:u w:val="single"/>
    </w:rPr>
  </w:style>
  <w:style w:type="character" w:styleId="7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8">
    <w:name w:val="Body Text"/>
    <w:basedOn w:val="1"/>
    <w:qFormat/>
    <w:uiPriority w:val="1"/>
    <w:pPr>
      <w:ind w:left="515"/>
    </w:pPr>
    <w:rPr>
      <w:sz w:val="28"/>
      <w:szCs w:val="28"/>
    </w:rPr>
  </w:style>
  <w:style w:type="paragraph" w:styleId="9">
    <w:name w:val="Normal (Web)"/>
    <w:basedOn w:val="1"/>
    <w:unhideWhenUsed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515" w:firstLine="709"/>
      <w:jc w:val="both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Заголовок 3 Знак"/>
    <w:basedOn w:val="4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lang w:val="ru-RU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8</Pages>
  <Words>1300</Words>
  <Characters>7414</Characters>
  <Lines>61</Lines>
  <Paragraphs>17</Paragraphs>
  <TotalTime>50</TotalTime>
  <ScaleCrop>false</ScaleCrop>
  <LinksUpToDate>false</LinksUpToDate>
  <CharactersWithSpaces>8697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2023-01-14T16:07:00Z</dcterms:created>
  <dc:creator>user</dc:creator>
  <cp:lastModifiedBy>Школа №23</cp:lastModifiedBy>
  <cp:lastPrinted>2023-01-16T07:46:35Z</cp:lastPrinted>
  <dcterms:modified xsi:type="dcterms:W3CDTF">2023-01-16T07:46:38Z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2023-01-14T00:00:00Z</vt:filetime>
  </property>
  <property fmtid="{D5CDD505-2E9C-101B-9397-08002B2CF9AE}" pid="5" name="KSOProductBuildVer">
    <vt:lpwstr>1049-11.2.0.11440</vt:lpwstr>
  </property>
  <property fmtid="{D5CDD505-2E9C-101B-9397-08002B2CF9AE}" pid="6" name="ICV">
    <vt:lpwstr>D82D49AA5AF344F8B74F2004D177C1E1</vt:lpwstr>
  </property>
</Properties>
</file>