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во всероссийском конкурсе «Вектор качества образования» (Карта инновации):</w:t>
      </w:r>
      <w:r/>
    </w:p>
    <w:tbl>
      <w:tblPr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536"/>
        <w:gridCol w:w="5381"/>
      </w:tblGrid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образовательной организации по уставу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с.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Узморье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имени Юрия Алексеевича Гагарина»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Энгельсского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муниципального района Саратовской области. </w:t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Елена Михайловна</w:t>
            </w:r>
            <w:r/>
          </w:p>
        </w:tc>
      </w:tr>
      <w:tr>
        <w:trPr>
          <w:trHeight w:val="2334"/>
        </w:trPr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Энгельсский район, с.Узморье, ул. Революционная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8(8453)777746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8" w:tooltip="https://shkolauzmorskayar64.gosweb.gosuslugi.ru/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https://shkolauzmorskayar64.gosweb.gosuslugi.ru/</w:t>
              </w:r>
            </w:hyperlink>
            <w:r/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/>
            <w:hyperlink r:id="rId9" w:tooltip="mailto:enguzmor@mail.ru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enguzmor@mail.ru</w:t>
              </w:r>
            </w:hyperlink>
            <w:r/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Школа, открытая обществу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</w:t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конкурсных материалов (тема инновации)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Историю края прославил Гагарина первый полет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/ авторский коллектив представленной на конкурс инновации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образования цифрового и гуманитарного профилей "Точки роста" Блохина Анастасия Валерьевна; МОУ «СОШ с.Узморье им.Ю.А.Гагарина», ana_blokhina@mail.ru.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Центра образования цифрового и гуманитарного профилей "Точки роста"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Снурницына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Викторовна; МОУ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с.Узморье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им.Ю.А.Гагарина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arbuzdinya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Центра образования цифрового и гуманитарного профилей "Точки роста"   Медведева Светлана Валериановна; МОУ «СОШ с.Узморье им.Ю.А.Гагарина», </w:t>
            </w:r>
            <w:hyperlink r:id="rId10" w:tooltip="mailto:svetlanamedvedeva6161@mail.ru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svetlanamedvedeva6161@mail.ru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эффекты)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посвящена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туристско-краеведческой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МОУ «СОШ с.Узморье им.Ю.А.Гагарина», направленной на воспитание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гражданско-патриотических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 подрастающего поколения, 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сохранение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нашем соотечественнике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Ю.А. Гагарине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первооткрывателе космоса.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 незапамятных времен звездное небо притягивало взоры людей своей глубиной и недосягаемостью, недаром астрономия – одна из древнейших наук. Начало исследования Вселенной человечеством – естественный и 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шаг. 12 апреля 1961 года прозвучало легендарное гагаринское "Поехали!", и первый в мире космический корабль вышел на орбиту. Выбор имени первого космонавта Ю.А. Гагарина в названии МОУ «СОШ с.Узморье им.Ю.А.Гагарина» объясняется многими причинами: 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Узморье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Энгельсского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тесно связано с именем Юрия Алексеевича Гагарина, Гагарин приземлился на полях колхоза имени Т. Шевченко в с.Узморье.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сохранить память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нашем соотечественнике Ю.А. Гагарине, открывшем дорогу к звездам, о первооткрывателях космоса, чьи знания, усилия и напряженный труд, приближали человечество к заветной мечте о небе и других мирах; воспитать подрастающее поколение на примере Ю.А. Гагарина.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Результаты: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-Наше общеобразовательное учреждение стало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площадкой отборочного тура регионального этапа международного конкурса научно-технических и художественных проектов по космонавтике «Звездная эстафета»;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-Диплом победителя (педагоги)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отборочного тура регионального этапа международного конкурса научно-технических и художественных проектов по космонавтике «Звездная эстафета»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Снурницына Аксана Викторовна, Медведева Светлана Валериановна;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 победителя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отборочного тура регионального этапа международного конкурса научно-технических и художественных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по космонавтике «Звездная эстафета»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Ковтуненко Валерия,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Юлия;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(обучающиеся) отборочного тура регионального этапа международного конкурса научно-технических и художественных проектов по космонавтике «Звездная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Чернышов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Левин Артем, Трофимов Виталий.</w:t>
            </w:r>
            <w:bookmarkStart w:id="0" w:name="_GoBack"/>
            <w:r/>
            <w:bookmarkEnd w:id="0"/>
            <w:r/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распространении инновационного опыта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1" w:tooltip="https://www.youtube.com/channel/UCQk-7eltpNkQ14cAQwXMHew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https://www.youtube.com/channel/UCQk-7eltpNkQ14cAQwXMHew</w:t>
              </w:r>
            </w:hyperlink>
            <w:r/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2021-м году, в рамках Международного Арт Медиа Проекта «Поехали!», организуемого Федерацией Ассамблея и Ассоциацией Русской культуры города Страсбурга (Франция), состоялось главное онлайн-мероприятие проекта – «Маленький принц».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апреля 2022 года в МОУ «СОШ с.Узморье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им.Ю.А.Гагарина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прошла сетевая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квест-игра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«Если только зах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отим, вместе к звездам полетим».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2022 году наше образовательное учреждение стало инициатором муниципального проекта «Космическая тропа». В рамках проекта нашу школу посетили 16 общеобразовательных учреждений.</w:t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о результатах спроса на полученные результаты (продукты)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2023 году в рамках проекта «Туристический маршрут» планируется участие 24 образовательных учреждений Саратовской области.</w:t>
            </w:r>
            <w:r/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письма и/или рецензии научно-педагогического сообщества региона</w:t>
            </w:r>
            <w:r/>
          </w:p>
        </w:tc>
        <w:tc>
          <w:tcPr>
            <w:tcW w:w="53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2" w:tooltip="https://disk.yandex.ru/i/1oMJX7QHeOdUlQ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https://disk.yandex.ru/i/1oMJX7QHeOdUlQ</w:t>
              </w:r>
            </w:hyperlink>
            <w:r/>
            <w:r/>
          </w:p>
          <w:p>
            <w:pPr>
              <w:jc w:val="both"/>
              <w:rPr>
                <w:highlight w:val="none"/>
              </w:rPr>
            </w:pPr>
            <w:r/>
            <w:hyperlink r:id="rId13" w:tooltip="https://disk.yandex.ru/i/m1wNLwKydrxrFA" w:history="1">
              <w:r>
                <w:rPr>
                  <w:rStyle w:val="815"/>
                  <w:rFonts w:ascii="Times New Roman" w:hAnsi="Times New Roman" w:cs="Times New Roman"/>
                  <w:sz w:val="24"/>
                  <w:szCs w:val="24"/>
                </w:rPr>
                <w:t xml:space="preserve">https://disk.yandex.ru/i/m1wNLwKydrxrFA</w:t>
              </w:r>
            </w:hyperlink>
            <w:r/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hyperlink r:id="rId14" w:tooltip="https://disk.yandex.ru/i/BfVspe7-on2qnA" w:history="1">
              <w:r>
                <w:rPr>
                  <w:rStyle w:val="815"/>
                  <w:highlight w:val="none"/>
                </w:rPr>
                <w:t xml:space="preserve">https://disk.yandex.ru/i/BfVspe7-on2qnA</w:t>
              </w:r>
              <w:r>
                <w:rPr>
                  <w:rStyle w:val="815"/>
                  <w:highlight w:val="none"/>
                </w:rPr>
              </w:r>
            </w:hyperlink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Директор школы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Фомина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Е.М.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/>
    </w:p>
    <w:p>
      <w:pPr>
        <w:jc w:val="both"/>
        <w:spacing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/>
    </w:p>
    <w:p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</w:r>
      <w:r/>
    </w:p>
    <w:p>
      <w:pPr>
        <w:jc w:val="both"/>
        <w:rPr>
          <w:rFonts w:ascii="Times New Roman" w:hAnsi="Times New Roman" w:cs="Times New Roman"/>
          <w:sz w:val="22"/>
          <w:szCs w:val="22"/>
          <w:u w:val="none"/>
        </w:rPr>
      </w:pPr>
      <w:r>
        <w:rPr>
          <w:rFonts w:ascii="Times New Roman" w:hAnsi="Times New Roman" w:cs="Times New Roman"/>
          <w:sz w:val="22"/>
          <w:szCs w:val="22"/>
          <w:u w:val="none"/>
        </w:rPr>
        <w:t xml:space="preserve">Председатель комитета по образованию</w:t>
      </w:r>
      <w:r>
        <w:rPr>
          <w:rFonts w:ascii="Times New Roman" w:hAnsi="Times New Roman" w:cs="Times New Roman"/>
          <w:sz w:val="22"/>
          <w:szCs w:val="22"/>
          <w:u w:val="none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2"/>
          <w:szCs w:val="22"/>
          <w:u w:val="none"/>
        </w:rPr>
        <w:t xml:space="preserve">администрации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Энгельсского </w:t>
      </w:r>
      <w:r>
        <w:rPr>
          <w:rFonts w:ascii="Times New Roman" w:hAnsi="Times New Roman" w:cs="Times New Roman"/>
          <w:sz w:val="22"/>
          <w:szCs w:val="22"/>
          <w:u w:val="none"/>
        </w:rPr>
        <w:t xml:space="preserve">муниципального района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  _______________ М.А. Свистунова</w:t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  <w:u w:val="none"/>
        </w:rPr>
        <w:tab/>
      </w:r>
      <w:r>
        <w:rPr>
          <w:u w:val="none"/>
        </w:rPr>
      </w:r>
      <w:r/>
    </w:p>
    <w:p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/>
    </w:p>
    <w:p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</w:t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>
    <w:name w:val="Hyperlink"/>
    <w:basedOn w:val="812"/>
    <w:uiPriority w:val="99"/>
    <w:unhideWhenUsed/>
    <w:rPr>
      <w:color w:val="0563c1" w:themeColor="hyperlink"/>
      <w:u w:val="single"/>
    </w:rPr>
  </w:style>
  <w:style w:type="paragraph" w:styleId="816">
    <w:name w:val="Balloon Text"/>
    <w:basedOn w:val="811"/>
    <w:link w:val="81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17" w:customStyle="1">
    <w:name w:val="Текст выноски Знак"/>
    <w:basedOn w:val="812"/>
    <w:link w:val="81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shkolauzmorskayar64.gosweb.gosuslugi.ru/" TargetMode="External"/><Relationship Id="rId9" Type="http://schemas.openxmlformats.org/officeDocument/2006/relationships/hyperlink" Target="mailto:enguzmor@mail.ru" TargetMode="External"/><Relationship Id="rId10" Type="http://schemas.openxmlformats.org/officeDocument/2006/relationships/hyperlink" Target="mailto:svetlanamedvedeva6161@mail.ru" TargetMode="External"/><Relationship Id="rId11" Type="http://schemas.openxmlformats.org/officeDocument/2006/relationships/hyperlink" Target="https://www.youtube.com/channel/UCQk-7eltpNkQ14cAQwXMHew" TargetMode="External"/><Relationship Id="rId12" Type="http://schemas.openxmlformats.org/officeDocument/2006/relationships/hyperlink" Target="https://disk.yandex.ru/i/1oMJX7QHeOdUlQ" TargetMode="External"/><Relationship Id="rId13" Type="http://schemas.openxmlformats.org/officeDocument/2006/relationships/hyperlink" Target="https://disk.yandex.ru/i/m1wNLwKydrxrFA" TargetMode="External"/><Relationship Id="rId14" Type="http://schemas.openxmlformats.org/officeDocument/2006/relationships/hyperlink" Target="https://disk.yandex.ru/i/BfVspe7-on2qn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Анастасия Блохина</cp:lastModifiedBy>
  <cp:revision>4</cp:revision>
  <dcterms:created xsi:type="dcterms:W3CDTF">2023-01-18T13:09:00Z</dcterms:created>
  <dcterms:modified xsi:type="dcterms:W3CDTF">2023-01-19T07:00:56Z</dcterms:modified>
</cp:coreProperties>
</file>