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8D7" w:rsidRDefault="00544C04">
      <w:pPr>
        <w:pStyle w:val="a9"/>
        <w:spacing w:after="24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Заявка на участие во всероссийском конкурсе </w:t>
      </w:r>
    </w:p>
    <w:p w:rsidR="000728D7" w:rsidRDefault="00544C04">
      <w:pPr>
        <w:pStyle w:val="a9"/>
        <w:spacing w:after="24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«Школы – лидеры качества образования» (Карта инновации)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210"/>
      </w:tblGrid>
      <w:tr w:rsidR="000728D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автономное общеобразовательное учреждение основная общеобразовательная школа п. Грачевка</w:t>
            </w:r>
          </w:p>
        </w:tc>
      </w:tr>
      <w:tr w:rsidR="000728D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Коноваленко Марина </w:t>
            </w:r>
            <w:proofErr w:type="spellStart"/>
            <w:r>
              <w:rPr>
                <w:rFonts w:ascii="Times New Roman" w:hAnsi="Times New Roman"/>
                <w:sz w:val="24"/>
              </w:rPr>
              <w:t>Насыровна</w:t>
            </w:r>
            <w:proofErr w:type="spellEnd"/>
          </w:p>
        </w:tc>
      </w:tr>
      <w:tr w:rsidR="000728D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7"/>
              <w:spacing w:after="0"/>
            </w:pPr>
            <w:r>
              <w:t xml:space="preserve">Почтовый адрес: </w:t>
            </w:r>
          </w:p>
          <w:p w:rsidR="000728D7" w:rsidRDefault="00544C04">
            <w:pPr>
              <w:pStyle w:val="a7"/>
              <w:spacing w:after="0"/>
            </w:pPr>
            <w:r>
              <w:t>индекс 238554</w:t>
            </w:r>
            <w:r>
              <w:br/>
              <w:t>РФ, Калининградская обл., Зеленоградский р-н, п. Грачевка, ул. Школьная, д.1а</w:t>
            </w:r>
          </w:p>
          <w:p w:rsidR="000728D7" w:rsidRDefault="00544C04">
            <w:pPr>
              <w:pStyle w:val="a7"/>
              <w:spacing w:after="0"/>
            </w:pPr>
            <w:r>
              <w:t>Контактный телефон: </w:t>
            </w:r>
          </w:p>
          <w:p w:rsidR="000728D7" w:rsidRDefault="00544C04">
            <w:pPr>
              <w:pStyle w:val="a7"/>
              <w:spacing w:after="0"/>
            </w:pPr>
            <w:r>
              <w:rPr>
                <w:highlight w:val="white"/>
              </w:rPr>
              <w:t>+7(40150) 4-76-35</w:t>
            </w:r>
          </w:p>
          <w:p w:rsidR="000728D7" w:rsidRDefault="00544C04">
            <w:pPr>
              <w:pStyle w:val="a7"/>
              <w:spacing w:after="0"/>
              <w:rPr>
                <w:rFonts w:ascii="Calibri" w:hAnsi="Calibri"/>
              </w:rPr>
            </w:pPr>
            <w:r>
              <w:t>Адрес сайта</w:t>
            </w:r>
          </w:p>
          <w:p w:rsidR="000728D7" w:rsidRDefault="00000000">
            <w:pPr>
              <w:pStyle w:val="a7"/>
              <w:spacing w:after="0"/>
            </w:pPr>
            <w:hyperlink r:id="rId5" w:history="1">
              <w:r w:rsidR="00544C04">
                <w:rPr>
                  <w:rStyle w:val="ab"/>
                </w:rPr>
                <w:t>https://grachevka-school.ru/</w:t>
              </w:r>
            </w:hyperlink>
            <w:r w:rsidR="00544C04">
              <w:t xml:space="preserve"> </w:t>
            </w:r>
          </w:p>
          <w:p w:rsidR="000728D7" w:rsidRDefault="00544C04">
            <w:pPr>
              <w:pStyle w:val="a7"/>
              <w:spacing w:after="0"/>
            </w:pPr>
            <w:r>
              <w:t>Адрес электронной почты</w:t>
            </w:r>
            <w:bookmarkStart w:id="0" w:name="_Hlt121662584"/>
            <w:bookmarkStart w:id="1" w:name="_Hlt121662585"/>
            <w:bookmarkEnd w:id="0"/>
            <w:bookmarkEnd w:id="1"/>
            <w:r>
              <w:t xml:space="preserve"> </w:t>
            </w:r>
            <w:bookmarkStart w:id="2" w:name="_Hlt121662591"/>
            <w:bookmarkEnd w:id="2"/>
            <w:r>
              <w:rPr>
                <w:rStyle w:val="ab"/>
              </w:rPr>
              <w:fldChar w:fldCharType="begin"/>
            </w:r>
            <w:r>
              <w:rPr>
                <w:rStyle w:val="ab"/>
              </w:rPr>
              <w:instrText>HYPERLINK "mailto:grachevka@mail.ru"</w:instrText>
            </w:r>
            <w:r>
              <w:rPr>
                <w:rStyle w:val="ab"/>
              </w:rPr>
            </w:r>
            <w:r>
              <w:rPr>
                <w:rStyle w:val="ab"/>
              </w:rPr>
              <w:fldChar w:fldCharType="separate"/>
            </w:r>
            <w:r>
              <w:rPr>
                <w:rStyle w:val="ab"/>
              </w:rPr>
              <w:t>grachevka@mail.ru</w:t>
            </w:r>
            <w:r>
              <w:rPr>
                <w:rStyle w:val="ab"/>
              </w:rPr>
              <w:fldChar w:fldCharType="end"/>
            </w:r>
            <w:r>
              <w:t xml:space="preserve">   </w:t>
            </w:r>
          </w:p>
        </w:tc>
      </w:tr>
      <w:tr w:rsidR="000728D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Школа – территория больших возможностей</w:t>
            </w:r>
          </w:p>
        </w:tc>
      </w:tr>
      <w:tr w:rsidR="000728D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конкурсных материалов (тема инновации)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Большие возможности в маленькой школе</w:t>
            </w:r>
          </w:p>
        </w:tc>
      </w:tr>
      <w:tr w:rsidR="000728D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Коноваленко Марина </w:t>
            </w:r>
            <w:proofErr w:type="spellStart"/>
            <w:r>
              <w:rPr>
                <w:rFonts w:ascii="Times New Roman" w:hAnsi="Times New Roman"/>
                <w:sz w:val="24"/>
              </w:rPr>
              <w:t>Насыровна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</w:p>
          <w:p w:rsidR="000728D7" w:rsidRDefault="00544C0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МАОУ ООШ п. Грачевка</w:t>
            </w:r>
          </w:p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Полищук Мария Геннадьевна, заместитель директора по УВР</w:t>
            </w:r>
          </w:p>
        </w:tc>
      </w:tr>
      <w:tr w:rsidR="000728D7">
        <w:trPr>
          <w:trHeight w:val="413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Появление высоких технологий вызывает необходимость изменений в образовании, его содержании, материально-техническом оснащении для обеспечения качественной подготовки специалистов. Задача современной школы - подготовить    выпускника, обладающего инновационным мышлением, способного сочетать исследовательскую и проектную деятельность, готового для дальнейшего профессионального обучения.</w:t>
            </w:r>
          </w:p>
          <w:p w:rsidR="000728D7" w:rsidRDefault="00544C04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 и задачи инновационного проекта </w:t>
            </w:r>
            <w:r>
              <w:rPr>
                <w:rFonts w:ascii="Times New Roman" w:hAnsi="Times New Roman"/>
                <w:sz w:val="24"/>
              </w:rPr>
              <w:t xml:space="preserve">- создание технологического парка, оснащенного базовым робототехническим конструктором-лабораторией, электронными лабораториями по физике и химии, учебно-методическими материалами с целью стимулирования интереса детей и молодежи к сфере инноваций и высоких </w:t>
            </w:r>
            <w:r>
              <w:rPr>
                <w:rFonts w:ascii="Times New Roman" w:hAnsi="Times New Roman"/>
                <w:sz w:val="24"/>
              </w:rPr>
              <w:lastRenderedPageBreak/>
              <w:t>технологий, включения их в систему современных ценностей и требований.</w:t>
            </w:r>
          </w:p>
          <w:p w:rsidR="000728D7" w:rsidRDefault="00544C0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настоящее время в образовательной </w:t>
            </w:r>
            <w:proofErr w:type="gramStart"/>
            <w:r>
              <w:rPr>
                <w:rFonts w:ascii="Times New Roman" w:hAnsi="Times New Roman"/>
                <w:sz w:val="24"/>
              </w:rPr>
              <w:t>организации  успешно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решаются следующие задачи.</w:t>
            </w:r>
          </w:p>
          <w:p w:rsidR="000728D7" w:rsidRDefault="00544C04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 технологический парк по развитию робототехнического образования на базе МАОУ ООШ п. Грачевка.</w:t>
            </w:r>
          </w:p>
          <w:p w:rsidR="000728D7" w:rsidRDefault="00544C04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Созданы максимально благоприятные условия для развития научного и технического творчества обучающихся, повышение интереса к исследованиям и изобретательству.</w:t>
            </w:r>
          </w:p>
          <w:p w:rsidR="000728D7" w:rsidRDefault="00544C04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Укреплена учебно-лабораторная база Школы путем приобретения и модернизации оборудования для оснащения учебных кабинетов и лабораторий.</w:t>
            </w:r>
          </w:p>
          <w:p w:rsidR="000728D7" w:rsidRDefault="00544C04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Создана и работает профильная смена «Технологический парк» в каникулярное время </w:t>
            </w:r>
          </w:p>
          <w:p w:rsidR="000728D7" w:rsidRDefault="00544C04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Усилена научно-методическая подготовка и повышение профессиональной компетенции педагогов-участников инновационного проекта.</w:t>
            </w:r>
          </w:p>
          <w:p w:rsidR="000728D7" w:rsidRDefault="00544C04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научной деятельности учащихся и создание мотивационной среды в школе. </w:t>
            </w:r>
          </w:p>
          <w:p w:rsidR="000728D7" w:rsidRDefault="00544C04">
            <w:pPr>
              <w:spacing w:after="0"/>
              <w:ind w:left="-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Примером такой деятельности может служить ежегодное участие обучающихся в исследовательских и технологических конкурсах: научно-технологических проектов по робототехнике «Живая сталь», категория «Движение по определённой траектории» 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(победители 2019, призёры 2020 и 2022), олимпиада робототехнических команд ЕВРОБОТ – КАЛИНИНГРАД. ЕВРОБОТ – ЮНИОР ( призёры 2019, 2020), 13 межрайонная НПК школьников «За нами бедующее» (призёры 2019),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МедиаБУМ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2020 Международный образовательный конкурс (победители и призёры 2020, 2021), Всероссийская </w:t>
            </w:r>
            <w:r>
              <w:rPr>
                <w:rFonts w:ascii="Times New Roman" w:hAnsi="Times New Roman"/>
                <w:sz w:val="24"/>
                <w:shd w:val="clear" w:color="auto" w:fill="FAFAFA"/>
              </w:rPr>
              <w:t>олимпиада по программированию  для 5-ых класс</w:t>
            </w:r>
            <w:r>
              <w:rPr>
                <w:rFonts w:ascii="Times New Roman" w:hAnsi="Times New Roman"/>
                <w:sz w:val="24"/>
              </w:rPr>
              <w:t>ов (призёры 2019-2021), открытые региональные тренировочные старты «Зимние выходные с пользой для здоровья» по программе «Отдых с пользой для здоровья» при поддержке Фонда президентских грантов (призёры 2022) и др.</w:t>
            </w:r>
          </w:p>
        </w:tc>
      </w:tr>
      <w:tr w:rsidR="000728D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5"/>
              <w:jc w:val="both"/>
              <w:rPr>
                <w:rStyle w:val="FontStyle520"/>
                <w:b w:val="0"/>
                <w:sz w:val="24"/>
              </w:rPr>
            </w:pPr>
            <w:r>
              <w:t xml:space="preserve">МАОУ ООШ п. Грачевка постоянно занимается инновационной работой. С 2017 по настоящее </w:t>
            </w:r>
            <w:proofErr w:type="gramStart"/>
            <w:r>
              <w:t>время  ОО</w:t>
            </w:r>
            <w:proofErr w:type="gramEnd"/>
            <w:r>
              <w:t xml:space="preserve"> являлась  муниципальной  инновационной площадкой  «С</w:t>
            </w:r>
            <w:r>
              <w:rPr>
                <w:rStyle w:val="FontStyle520"/>
                <w:b w:val="0"/>
                <w:sz w:val="24"/>
              </w:rPr>
              <w:t xml:space="preserve">оздание сети школ, реализующих инновационные программы </w:t>
            </w:r>
          </w:p>
          <w:p w:rsidR="000728D7" w:rsidRDefault="00544C0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FontStyle520"/>
                <w:b w:val="0"/>
                <w:sz w:val="24"/>
              </w:rPr>
              <w:lastRenderedPageBreak/>
              <w:t>для отработки новых технологий и содержания обучения и воспитания, через конкурсную поддержку школьных инициатив и сетевых проектов</w:t>
            </w:r>
            <w:r>
              <w:rPr>
                <w:rFonts w:ascii="Times New Roman" w:hAnsi="Times New Roman"/>
                <w:sz w:val="24"/>
              </w:rPr>
              <w:t xml:space="preserve">». </w:t>
            </w:r>
          </w:p>
          <w:p w:rsidR="000728D7" w:rsidRDefault="00544C04">
            <w:pPr>
              <w:pStyle w:val="a5"/>
              <w:jc w:val="both"/>
              <w:rPr>
                <w:rStyle w:val="FontStyle490"/>
                <w:sz w:val="24"/>
              </w:rPr>
            </w:pPr>
            <w:r>
              <w:t xml:space="preserve">За три года сформирована </w:t>
            </w:r>
            <w:r>
              <w:rPr>
                <w:rStyle w:val="FontStyle510"/>
                <w:sz w:val="24"/>
              </w:rPr>
              <w:t>нормативно и организационно-методической базы инновационной деятельности, создан видеоролик о результатах инновационной деятельности образовательной организации, проведены</w:t>
            </w:r>
            <w:r>
              <w:rPr>
                <w:rStyle w:val="FontStyle490"/>
                <w:sz w:val="24"/>
              </w:rPr>
              <w:t xml:space="preserve"> обучающие</w:t>
            </w:r>
          </w:p>
          <w:p w:rsidR="000728D7" w:rsidRDefault="00544C04">
            <w:pPr>
              <w:pStyle w:val="a5"/>
              <w:jc w:val="both"/>
              <w:rPr>
                <w:rStyle w:val="FontStyle490"/>
                <w:sz w:val="24"/>
              </w:rPr>
            </w:pPr>
            <w:r>
              <w:rPr>
                <w:rStyle w:val="FontStyle490"/>
                <w:sz w:val="24"/>
              </w:rPr>
              <w:t>вебинары для разных целевых</w:t>
            </w:r>
          </w:p>
          <w:p w:rsidR="000728D7" w:rsidRDefault="00544C04">
            <w:pPr>
              <w:pStyle w:val="a5"/>
              <w:jc w:val="both"/>
              <w:rPr>
                <w:rStyle w:val="FontStyle490"/>
                <w:sz w:val="24"/>
              </w:rPr>
            </w:pPr>
            <w:r>
              <w:rPr>
                <w:rStyle w:val="FontStyle490"/>
                <w:sz w:val="24"/>
              </w:rPr>
              <w:t>групп (руководящих и</w:t>
            </w:r>
          </w:p>
          <w:p w:rsidR="000728D7" w:rsidRDefault="00544C04">
            <w:pPr>
              <w:pStyle w:val="a5"/>
              <w:jc w:val="both"/>
              <w:rPr>
                <w:rStyle w:val="FontStyle490"/>
                <w:sz w:val="24"/>
              </w:rPr>
            </w:pPr>
            <w:r>
              <w:rPr>
                <w:rStyle w:val="FontStyle490"/>
                <w:sz w:val="24"/>
              </w:rPr>
              <w:t>педагогических работников</w:t>
            </w:r>
          </w:p>
          <w:p w:rsidR="000728D7" w:rsidRDefault="00544C04">
            <w:pPr>
              <w:pStyle w:val="a5"/>
              <w:jc w:val="both"/>
              <w:rPr>
                <w:rStyle w:val="FontStyle490"/>
                <w:sz w:val="24"/>
              </w:rPr>
            </w:pPr>
            <w:r>
              <w:rPr>
                <w:rStyle w:val="FontStyle490"/>
                <w:sz w:val="24"/>
              </w:rPr>
              <w:t>образовательных организаций Калининградской области,</w:t>
            </w:r>
          </w:p>
          <w:p w:rsidR="000728D7" w:rsidRDefault="00544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Style w:val="FontStyle490"/>
                <w:sz w:val="24"/>
              </w:rPr>
              <w:t>родителей) – «</w:t>
            </w:r>
            <w:r>
              <w:rPr>
                <w:rFonts w:ascii="Times New Roman" w:hAnsi="Times New Roman"/>
                <w:sz w:val="24"/>
              </w:rPr>
              <w:t>«Технологическое проектирование в учебной и внеурочной деятельности»</w:t>
            </w:r>
          </w:p>
        </w:tc>
      </w:tr>
      <w:tr w:rsidR="000728D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 чаще в школьной практике появляются новые педагогические формы и технологии: наставничество, </w:t>
            </w:r>
            <w:proofErr w:type="spellStart"/>
            <w:r>
              <w:rPr>
                <w:rFonts w:ascii="Times New Roman" w:hAnsi="Times New Roman"/>
                <w:sz w:val="24"/>
              </w:rPr>
              <w:t>тьюторство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командный подход, конвергентное, сквозное и дуальное обучение, производственная практика и социальные стажировки. Активное участие педагогов в конкурсах повышает их профессиональное мастерство. В педагогическом коллективе свыше 30% учителей с высшей категорией, педагог Карачурина А.-М. А. дважды становилась победителем муниципального конкурса и призером регионального конкурса «Учитель года». В этом учебном году школа вступила в новый Федеральный профориентационный проект «Билет в будущее». </w:t>
            </w:r>
          </w:p>
          <w:p w:rsidR="000728D7" w:rsidRDefault="00544C04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конкурсах позволяет не только обобщать и делиться передовым опытом, но и получать гранты на развитие и инвестирование в новые инициативы, и инновационные проекты. За три года работы в условиях реализации </w:t>
            </w:r>
            <w:proofErr w:type="gramStart"/>
            <w:r>
              <w:rPr>
                <w:rFonts w:ascii="Times New Roman" w:hAnsi="Times New Roman"/>
                <w:sz w:val="24"/>
              </w:rPr>
              <w:t>проекта  школа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получила грант, благодаря которому произошло обновление материально-технической базы.</w:t>
            </w:r>
          </w:p>
          <w:p w:rsidR="000728D7" w:rsidRDefault="00544C04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Обучающиеся МАОУ ООШ п. </w:t>
            </w:r>
            <w:proofErr w:type="gramStart"/>
            <w:r>
              <w:rPr>
                <w:rFonts w:ascii="Times New Roman" w:hAnsi="Times New Roman"/>
                <w:sz w:val="24"/>
              </w:rPr>
              <w:t>Грачевка  принимают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активное участие,  становятся победителями и призёрами олимпиад, соревнований, конкурсов, конференций, выставок инженерно-технической направленности:</w:t>
            </w:r>
          </w:p>
          <w:p w:rsidR="000728D7" w:rsidRDefault="00544C04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7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 в IV открытом турнире по робототехнике «Живая сталь – 2019», категория «Движение по определённой траектории» г. Советск</w:t>
            </w:r>
          </w:p>
          <w:p w:rsidR="000728D7" w:rsidRDefault="00544C04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7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 место в региональной олимпиаде робототехнических команд ЕВРОБОТ – КАЛИНИНГРАД. ЕВРОБОТ – ЮНИОР</w:t>
            </w:r>
          </w:p>
          <w:p w:rsidR="000728D7" w:rsidRDefault="00544C04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7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 в 13 межрайонной НПК школьников «За нами бедующее»</w:t>
            </w:r>
          </w:p>
          <w:p w:rsidR="000728D7" w:rsidRDefault="00544C04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7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 на VI муниципальном открытом турнире по робототехнике «Живая сталь - 2022»</w:t>
            </w:r>
          </w:p>
          <w:p w:rsidR="000728D7" w:rsidRDefault="00544C04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7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место на региональном чемпионате Junior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skills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2018</w:t>
            </w:r>
          </w:p>
          <w:p w:rsidR="000728D7" w:rsidRDefault="00544C04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7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2,3 место в </w:t>
            </w:r>
            <w:proofErr w:type="gramStart"/>
            <w:r>
              <w:rPr>
                <w:rFonts w:ascii="Times New Roman" w:hAnsi="Times New Roman"/>
                <w:sz w:val="24"/>
              </w:rPr>
              <w:t>региональном  конкурсе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школьных команд «Юный </w:t>
            </w:r>
            <w:proofErr w:type="spellStart"/>
            <w:r>
              <w:rPr>
                <w:rFonts w:ascii="Times New Roman" w:hAnsi="Times New Roman"/>
                <w:sz w:val="24"/>
              </w:rPr>
              <w:t>РобоТех</w:t>
            </w:r>
            <w:proofErr w:type="spellEnd"/>
            <w:r>
              <w:rPr>
                <w:rFonts w:ascii="Times New Roman" w:hAnsi="Times New Roman"/>
                <w:sz w:val="24"/>
              </w:rPr>
              <w:t>»- 2019, 2020</w:t>
            </w:r>
          </w:p>
          <w:p w:rsidR="000728D7" w:rsidRDefault="00544C04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7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 на региональном этапе Всероссийской робототехнической олимпиады – 2019, 2020</w:t>
            </w:r>
          </w:p>
        </w:tc>
      </w:tr>
      <w:tr w:rsidR="000728D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D7" w:rsidRDefault="00544C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проекта возможна на основе освоения программы на всех уровнях образования (дошкольный, начальный и основной), и предполагает несколько уровней - лабораторий. Освоив один уровень, учащийся может перейти на другой:</w:t>
            </w:r>
          </w:p>
          <w:p w:rsidR="000728D7" w:rsidRDefault="00544C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уровень –  Лаборатория «ЛЕГО-конструирование» для воспитанников дошкольной группы. Предлагаемая модель воспитательно–образовательной работы включает в себя ЛЕГО - технологии.   ЛЕГО позволяет детям учиться, играя и обучаться в игре;</w:t>
            </w:r>
          </w:p>
          <w:p w:rsidR="000728D7" w:rsidRDefault="00544C04">
            <w:pPr>
              <w:pStyle w:val="a9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– Лаборатория «Робототехника» для учащихся начальной школы. На данном уровне учащиеся имеют возможность в игровой форме изучать информатику, конструируя и программируя роботов от самых простых до сложных;</w:t>
            </w:r>
          </w:p>
          <w:p w:rsidR="000728D7" w:rsidRDefault="00544C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уровень – «IT-лаборатория» для учащихся основной школы. Этот уровень ориентирован на развитие инновационной творческой деятельности школьников и позволит им решить прикладные учебные задачи с применением информационно-коммуникативных технологий. Учащиеся будут иметь возможность моделировать на компьютере различные технологические процессы, изучать в действии физические, математические и информационные законы.</w:t>
            </w:r>
          </w:p>
        </w:tc>
      </w:tr>
    </w:tbl>
    <w:p w:rsidR="000728D7" w:rsidRDefault="000728D7"/>
    <w:sectPr w:rsidR="000728D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27D14"/>
    <w:multiLevelType w:val="multilevel"/>
    <w:tmpl w:val="5ED0E1C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D195A03"/>
    <w:multiLevelType w:val="multilevel"/>
    <w:tmpl w:val="EC0C4C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A866FF2"/>
    <w:multiLevelType w:val="multilevel"/>
    <w:tmpl w:val="AC18B90E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321743">
    <w:abstractNumId w:val="0"/>
  </w:num>
  <w:num w:numId="2" w16cid:durableId="1992632014">
    <w:abstractNumId w:val="1"/>
  </w:num>
  <w:num w:numId="3" w16cid:durableId="837384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8D7"/>
    <w:rsid w:val="000728D7"/>
    <w:rsid w:val="00544C04"/>
    <w:rsid w:val="007A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6C34E-2F8F-43F1-85D8-365E11D2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link w:val="50"/>
    <w:uiPriority w:val="9"/>
    <w:qFormat/>
    <w:pPr>
      <w:spacing w:beforeAutospacing="1" w:afterAutospacing="1" w:line="240" w:lineRule="auto"/>
      <w:outlineLvl w:val="4"/>
    </w:pPr>
    <w:rPr>
      <w:rFonts w:ascii="Times New Roman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Неразрешенное упоминание1"/>
    <w:link w:val="23"/>
    <w:rPr>
      <w:color w:val="605E5C"/>
      <w:shd w:val="clear" w:color="auto" w:fill="E1DFDD"/>
    </w:rPr>
  </w:style>
  <w:style w:type="character" w:customStyle="1" w:styleId="23">
    <w:name w:val="Неразрешенное упоминание2"/>
    <w:link w:val="12"/>
    <w:rPr>
      <w:color w:val="605E5C"/>
      <w:shd w:val="clear" w:color="auto" w:fill="E1DFDD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FontStyle49">
    <w:name w:val="Font Style49"/>
    <w:link w:val="FontStyle490"/>
    <w:rPr>
      <w:rFonts w:ascii="Times New Roman" w:hAnsi="Times New Roman"/>
      <w:sz w:val="26"/>
    </w:rPr>
  </w:style>
  <w:style w:type="character" w:customStyle="1" w:styleId="FontStyle490">
    <w:name w:val="Font Style49"/>
    <w:link w:val="FontStyle49"/>
    <w:rPr>
      <w:rFonts w:ascii="Times New Roman" w:hAnsi="Times New Roman"/>
      <w:color w:val="000000"/>
      <w:sz w:val="26"/>
    </w:rPr>
  </w:style>
  <w:style w:type="paragraph" w:customStyle="1" w:styleId="13">
    <w:name w:val="Просмотренная гиперссылка1"/>
    <w:link w:val="a3"/>
    <w:rPr>
      <w:color w:val="954F72"/>
      <w:u w:val="single"/>
    </w:rPr>
  </w:style>
  <w:style w:type="character" w:styleId="a3">
    <w:name w:val="FollowedHyperlink"/>
    <w:link w:val="13"/>
    <w:rPr>
      <w:color w:val="954F72"/>
      <w:u w:val="single"/>
    </w:rPr>
  </w:style>
  <w:style w:type="paragraph" w:customStyle="1" w:styleId="14">
    <w:name w:val="Строгий1"/>
    <w:link w:val="a4"/>
    <w:rPr>
      <w:b/>
    </w:rPr>
  </w:style>
  <w:style w:type="character" w:styleId="a4">
    <w:name w:val="Strong"/>
    <w:link w:val="14"/>
    <w:rPr>
      <w:b/>
    </w:rPr>
  </w:style>
  <w:style w:type="paragraph" w:styleId="a5">
    <w:name w:val="No Spacing"/>
    <w:link w:val="a6"/>
    <w:rPr>
      <w:rFonts w:ascii="Times New Roman" w:hAnsi="Times New Roman"/>
      <w:sz w:val="24"/>
    </w:rPr>
  </w:style>
  <w:style w:type="character" w:customStyle="1" w:styleId="a6">
    <w:name w:val="Без интервала Знак"/>
    <w:link w:val="a5"/>
    <w:rPr>
      <w:rFonts w:ascii="Times New Roman" w:hAnsi="Times New Roman"/>
      <w:sz w:val="24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Интернет) Знак"/>
    <w:basedOn w:val="1"/>
    <w:link w:val="a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FontStyle52">
    <w:name w:val="Font Style52"/>
    <w:link w:val="FontStyle520"/>
    <w:rPr>
      <w:rFonts w:ascii="Times New Roman" w:hAnsi="Times New Roman"/>
      <w:b/>
      <w:sz w:val="26"/>
    </w:rPr>
  </w:style>
  <w:style w:type="character" w:customStyle="1" w:styleId="FontStyle520">
    <w:name w:val="Font Style52"/>
    <w:link w:val="FontStyle52"/>
    <w:rPr>
      <w:rFonts w:ascii="Times New Roman" w:hAnsi="Times New Roman"/>
      <w:b/>
      <w:color w:val="000000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sz w:val="20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sz w:val="22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b/>
      <w:sz w:val="32"/>
    </w:rPr>
  </w:style>
  <w:style w:type="paragraph" w:customStyle="1" w:styleId="FontStyle51">
    <w:name w:val="Font Style51"/>
    <w:link w:val="FontStyle510"/>
    <w:rPr>
      <w:rFonts w:ascii="Times New Roman" w:hAnsi="Times New Roman"/>
      <w:sz w:val="22"/>
    </w:rPr>
  </w:style>
  <w:style w:type="character" w:customStyle="1" w:styleId="FontStyle510">
    <w:name w:val="Font Style51"/>
    <w:link w:val="FontStyle51"/>
    <w:rPr>
      <w:rFonts w:ascii="Times New Roman" w:hAnsi="Times New Roman"/>
      <w:color w:val="000000"/>
      <w:sz w:val="22"/>
    </w:rPr>
  </w:style>
  <w:style w:type="paragraph" w:customStyle="1" w:styleId="15">
    <w:name w:val="Гиперссылка1"/>
    <w:link w:val="ab"/>
    <w:rPr>
      <w:color w:val="0000FF"/>
      <w:u w:val="single"/>
    </w:rPr>
  </w:style>
  <w:style w:type="character" w:styleId="ab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8">
    <w:name w:val="Основной шрифт абзаца1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Заголовок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rachevka-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dcterms:created xsi:type="dcterms:W3CDTF">2023-01-17T19:52:00Z</dcterms:created>
  <dcterms:modified xsi:type="dcterms:W3CDTF">2023-01-17T19:52:00Z</dcterms:modified>
</cp:coreProperties>
</file>