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871" w:rsidRPr="00B65871" w:rsidRDefault="00B65871" w:rsidP="00B65871">
      <w:pPr>
        <w:pStyle w:val="a5"/>
        <w:tabs>
          <w:tab w:val="left" w:pos="1542"/>
        </w:tabs>
        <w:spacing w:after="7" w:line="360" w:lineRule="auto"/>
        <w:ind w:left="1542" w:right="502" w:firstLine="0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конкурсе</w:t>
      </w:r>
    </w:p>
    <w:p w:rsidR="00B65871" w:rsidRPr="000D4E40" w:rsidRDefault="00B65871" w:rsidP="000D4E40">
      <w:pPr>
        <w:pStyle w:val="a5"/>
        <w:tabs>
          <w:tab w:val="left" w:pos="1542"/>
        </w:tabs>
        <w:spacing w:after="7" w:line="360" w:lineRule="auto"/>
        <w:ind w:left="1542" w:right="502" w:firstLine="0"/>
        <w:jc w:val="center"/>
        <w:rPr>
          <w:b/>
          <w:spacing w:val="-67"/>
          <w:sz w:val="28"/>
        </w:rPr>
      </w:pPr>
      <w:r>
        <w:rPr>
          <w:b/>
          <w:sz w:val="28"/>
        </w:rPr>
        <w:t>«Вектор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 w:rsidR="000D4E40">
        <w:rPr>
          <w:b/>
          <w:spacing w:val="-67"/>
          <w:sz w:val="28"/>
        </w:rPr>
        <w:t xml:space="preserve">            </w:t>
      </w:r>
      <w:r w:rsidRPr="000D4E40">
        <w:rPr>
          <w:b/>
          <w:sz w:val="28"/>
        </w:rPr>
        <w:t>образования»</w:t>
      </w:r>
      <w:r w:rsidRPr="000D4E40">
        <w:rPr>
          <w:b/>
          <w:spacing w:val="-1"/>
          <w:sz w:val="28"/>
        </w:rPr>
        <w:t xml:space="preserve"> </w:t>
      </w:r>
      <w:r w:rsidRPr="000D4E40">
        <w:rPr>
          <w:b/>
          <w:sz w:val="28"/>
        </w:rPr>
        <w:t>(Карта</w:t>
      </w:r>
      <w:r w:rsidRPr="000D4E40">
        <w:rPr>
          <w:b/>
          <w:spacing w:val="-1"/>
          <w:sz w:val="28"/>
        </w:rPr>
        <w:t xml:space="preserve"> </w:t>
      </w:r>
      <w:r w:rsidRPr="000D4E40">
        <w:rPr>
          <w:b/>
          <w:sz w:val="28"/>
        </w:rPr>
        <w:t>инновации):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2"/>
      </w:tblGrid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Полное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наименование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образовательной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организации</w:t>
            </w:r>
            <w:r w:rsidRPr="00B65871">
              <w:rPr>
                <w:spacing w:val="-1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</w:t>
            </w:r>
            <w:r w:rsidRPr="00B65871">
              <w:rPr>
                <w:spacing w:val="-1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уставу</w:t>
            </w:r>
          </w:p>
        </w:tc>
        <w:tc>
          <w:tcPr>
            <w:tcW w:w="4252" w:type="dxa"/>
          </w:tcPr>
          <w:p w:rsidR="00B65871" w:rsidRPr="00B65871" w:rsidRDefault="00B65871" w:rsidP="00B658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Муниципальное бюджетное общеобразовательное учреждение «Средняя общеобразовательная школа № 8                          г. Петровска Саратовской области»</w:t>
            </w:r>
          </w:p>
        </w:tc>
      </w:tr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Фамилия,</w:t>
            </w:r>
            <w:r w:rsidRPr="00B65871">
              <w:rPr>
                <w:spacing w:val="-4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имя,</w:t>
            </w:r>
            <w:r w:rsidRPr="00B65871">
              <w:rPr>
                <w:spacing w:val="-3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отчество</w:t>
            </w:r>
            <w:r w:rsidRPr="00B65871">
              <w:rPr>
                <w:spacing w:val="-2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руководителя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4252" w:type="dxa"/>
          </w:tcPr>
          <w:p w:rsidR="00B65871" w:rsidRPr="00B65871" w:rsidRDefault="00B65871" w:rsidP="00B658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Морозова Наталия Григорьевна</w:t>
            </w:r>
          </w:p>
        </w:tc>
      </w:tr>
      <w:tr w:rsidR="00B65871" w:rsidRPr="00962892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Контактные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данные: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почтовый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адрес,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телефон,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адрес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официального</w:t>
            </w:r>
            <w:r w:rsidRPr="00B65871">
              <w:rPr>
                <w:spacing w:val="-4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сайта,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электронная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почта</w:t>
            </w:r>
          </w:p>
        </w:tc>
        <w:tc>
          <w:tcPr>
            <w:tcW w:w="4252" w:type="dxa"/>
          </w:tcPr>
          <w:p w:rsidR="00B65871" w:rsidRDefault="00B65871" w:rsidP="00B658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412545, Саратовская область, г. Петровск, ул. Спартака, д.5</w:t>
            </w:r>
          </w:p>
          <w:p w:rsidR="00B65871" w:rsidRDefault="00B65871" w:rsidP="00B658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Тел. 8 (84555)29-3-55</w:t>
            </w:r>
          </w:p>
          <w:p w:rsidR="00B65871" w:rsidRDefault="00B65871" w:rsidP="00B65871">
            <w:pPr>
              <w:pStyle w:val="TableParagraph"/>
              <w:rPr>
                <w:lang w:val="ru-RU"/>
              </w:rPr>
            </w:pPr>
            <w:hyperlink r:id="rId5" w:history="1">
              <w:r w:rsidRPr="007D1828">
                <w:rPr>
                  <w:rStyle w:val="a6"/>
                  <w:lang w:val="ru-RU"/>
                </w:rPr>
                <w:t>https://shkola8petrovsk-r64.gosweb.gosuslugi.ru/</w:t>
              </w:r>
            </w:hyperlink>
          </w:p>
          <w:p w:rsidR="00B65871" w:rsidRPr="00962892" w:rsidRDefault="00962892" w:rsidP="00B65871">
            <w:pPr>
              <w:pStyle w:val="TableParagraph"/>
              <w:rPr>
                <w:lang w:val="ru-RU"/>
              </w:rPr>
            </w:pPr>
            <w:r>
              <w:t>e</w:t>
            </w:r>
            <w:r w:rsidRPr="00962892">
              <w:rPr>
                <w:lang w:val="ru-RU"/>
              </w:rPr>
              <w:t>-</w:t>
            </w:r>
            <w:r>
              <w:t>mail</w:t>
            </w:r>
            <w:r w:rsidRPr="00962892">
              <w:rPr>
                <w:lang w:val="ru-RU"/>
              </w:rPr>
              <w:t>:</w:t>
            </w:r>
            <w:proofErr w:type="spellStart"/>
            <w:r>
              <w:t>sar</w:t>
            </w:r>
            <w:proofErr w:type="spellEnd"/>
            <w:r w:rsidRPr="00962892">
              <w:rPr>
                <w:lang w:val="ru-RU"/>
              </w:rPr>
              <w:t>-</w:t>
            </w:r>
            <w:proofErr w:type="spellStart"/>
            <w:r>
              <w:t>petr</w:t>
            </w:r>
            <w:proofErr w:type="spellEnd"/>
            <w:r w:rsidRPr="00962892">
              <w:rPr>
                <w:lang w:val="ru-RU"/>
              </w:rPr>
              <w:t>-</w:t>
            </w:r>
            <w:proofErr w:type="spellStart"/>
            <w:r>
              <w:t>sosh</w:t>
            </w:r>
            <w:proofErr w:type="spellEnd"/>
            <w:r w:rsidRPr="00962892">
              <w:rPr>
                <w:lang w:val="ru-RU"/>
              </w:rPr>
              <w:t>6@</w:t>
            </w:r>
            <w:proofErr w:type="spellStart"/>
            <w:r>
              <w:t>yandex</w:t>
            </w:r>
            <w:proofErr w:type="spellEnd"/>
            <w:r w:rsidRPr="00962892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</w:tc>
      </w:tr>
      <w:tr w:rsidR="00B65871" w:rsidTr="00B65871">
        <w:trPr>
          <w:trHeight w:val="1103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ind w:left="107" w:right="158"/>
              <w:jc w:val="both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Содержательное направление представленных на</w:t>
            </w:r>
            <w:r w:rsidRPr="00B65871">
              <w:rPr>
                <w:spacing w:val="-5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Конкурс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материалов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(согласно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п.2.2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Положения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</w:t>
            </w:r>
            <w:r w:rsidRPr="00B65871">
              <w:rPr>
                <w:spacing w:val="-58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всероссийском</w:t>
            </w:r>
            <w:r w:rsidRPr="00B65871">
              <w:rPr>
                <w:spacing w:val="-3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конкурсе</w:t>
            </w:r>
            <w:r w:rsidRPr="00B65871">
              <w:rPr>
                <w:spacing w:val="1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«Вектор</w:t>
            </w:r>
            <w:r w:rsidRPr="00B65871">
              <w:rPr>
                <w:spacing w:val="-2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качества</w:t>
            </w:r>
          </w:p>
          <w:p w:rsid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4252" w:type="dxa"/>
          </w:tcPr>
          <w:p w:rsidR="00B65871" w:rsidRPr="00337E9B" w:rsidRDefault="00337E9B" w:rsidP="008C6777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Учитель как гарант качества образования</w:t>
            </w:r>
          </w:p>
        </w:tc>
      </w:tr>
      <w:tr w:rsidR="00B65871" w:rsidTr="00B65871">
        <w:trPr>
          <w:trHeight w:val="275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Тема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конкурсных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материалов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(тема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инновации)</w:t>
            </w:r>
          </w:p>
        </w:tc>
        <w:tc>
          <w:tcPr>
            <w:tcW w:w="4252" w:type="dxa"/>
          </w:tcPr>
          <w:p w:rsidR="00337E9B" w:rsidRPr="00EF457E" w:rsidRDefault="00337E9B" w:rsidP="00337E9B">
            <w:pPr>
              <w:pStyle w:val="TableParagraph"/>
              <w:rPr>
                <w:lang w:val="ru-RU"/>
              </w:rPr>
            </w:pPr>
            <w:r w:rsidRPr="00EF457E">
              <w:rPr>
                <w:lang w:val="ru-RU"/>
              </w:rPr>
              <w:t>«От чтения к успешному будущему»</w:t>
            </w:r>
          </w:p>
          <w:p w:rsidR="00337E9B" w:rsidRPr="00EF457E" w:rsidRDefault="00337E9B" w:rsidP="00337E9B">
            <w:pPr>
              <w:pStyle w:val="TableParagraph"/>
              <w:rPr>
                <w:lang w:val="ru-RU"/>
              </w:rPr>
            </w:pPr>
            <w:r w:rsidRPr="00EF457E">
              <w:rPr>
                <w:lang w:val="ru-RU"/>
              </w:rPr>
              <w:t xml:space="preserve">по формированию читательской </w:t>
            </w:r>
          </w:p>
          <w:p w:rsidR="00337E9B" w:rsidRPr="00EF457E" w:rsidRDefault="00337E9B" w:rsidP="00337E9B">
            <w:pPr>
              <w:pStyle w:val="TableParagraph"/>
              <w:rPr>
                <w:lang w:val="ru-RU"/>
              </w:rPr>
            </w:pPr>
            <w:r w:rsidRPr="00EF457E">
              <w:rPr>
                <w:lang w:val="ru-RU"/>
              </w:rPr>
              <w:t>грамотности школьников</w:t>
            </w:r>
          </w:p>
          <w:p w:rsidR="00B65871" w:rsidRPr="00EF457E" w:rsidRDefault="00B65871" w:rsidP="008C6777">
            <w:pPr>
              <w:pStyle w:val="TableParagraph"/>
              <w:rPr>
                <w:lang w:val="ru-RU"/>
              </w:rPr>
            </w:pPr>
          </w:p>
        </w:tc>
      </w:tr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Автор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/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авторский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коллектив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представленной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на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конкурс</w:t>
            </w:r>
            <w:r w:rsidRPr="00B65871">
              <w:rPr>
                <w:spacing w:val="-8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инновации</w:t>
            </w:r>
          </w:p>
        </w:tc>
        <w:tc>
          <w:tcPr>
            <w:tcW w:w="4252" w:type="dxa"/>
          </w:tcPr>
          <w:p w:rsidR="00337E9B" w:rsidRDefault="00337E9B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Морозова Наталия Григорьевна, </w:t>
            </w:r>
          </w:p>
          <w:p w:rsidR="00337E9B" w:rsidRDefault="00337E9B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Сторожева Татьяна Юрьевна,</w:t>
            </w:r>
          </w:p>
          <w:p w:rsidR="00337E9B" w:rsidRDefault="00337E9B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Коршунова Елена Николаевна,</w:t>
            </w:r>
          </w:p>
          <w:p w:rsidR="00337E9B" w:rsidRDefault="00337E9B" w:rsidP="00337E9B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Панчук</w:t>
            </w:r>
            <w:proofErr w:type="spellEnd"/>
            <w:r>
              <w:rPr>
                <w:lang w:val="ru-RU"/>
              </w:rPr>
              <w:t xml:space="preserve"> Елена Владимировна,</w:t>
            </w:r>
          </w:p>
          <w:p w:rsidR="00B65871" w:rsidRPr="00B65871" w:rsidRDefault="00337E9B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Захарова Ольга Геннадьевна </w:t>
            </w:r>
          </w:p>
        </w:tc>
      </w:tr>
      <w:tr w:rsidR="00B65871" w:rsidTr="00B65871">
        <w:trPr>
          <w:trHeight w:val="827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ind w:left="107" w:right="635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Краткое описание инновации (цели, задачи,</w:t>
            </w:r>
            <w:r w:rsidRPr="00B65871">
              <w:rPr>
                <w:spacing w:val="1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содержание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работы,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полученные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результаты,</w:t>
            </w:r>
          </w:p>
          <w:p w:rsid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2" w:type="dxa"/>
          </w:tcPr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Цель: изучение механизмов становления и развития функциональной грамотности современного школьника основной школы (русский язык и литература), создание творческой группы педагогов по изучению и сопровождению развития функциональной грамотности в школе на основе обновленного дидактического, научно-методического и технологического сопровождения. 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Задачи: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1. Изучить современные подходы к проблеме формирования функциональной грамотности, обучающихся в основной школе.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2. Обосновать необходимость корректировки, расширения и содержательного наполнения понятия «функциональная грамотность».</w:t>
            </w:r>
          </w:p>
          <w:p w:rsidR="00B65871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3. Разработать систему инновационного дидактического сопровождения на базе школы через создание творческой группы «От чтения к успешному будущему», обеспечивающую реализацию методического, технологического и процессуального конструирования процесса обучения школьников указанных возрастов </w:t>
            </w:r>
            <w:r w:rsidRPr="00337E9B">
              <w:rPr>
                <w:lang w:val="ru-RU"/>
              </w:rPr>
              <w:lastRenderedPageBreak/>
              <w:t>с целью развития их функциональной грамотности.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результаты: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1. Реализация новых образовательных стандартов.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1.1. Обеспечение педагогов ИДС для внедрения в процесс обучения.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1.2. Активное использование технологий </w:t>
            </w:r>
            <w:proofErr w:type="spellStart"/>
            <w:r w:rsidRPr="00337E9B">
              <w:rPr>
                <w:lang w:val="ru-RU"/>
              </w:rPr>
              <w:t>деятельностного</w:t>
            </w:r>
            <w:proofErr w:type="spellEnd"/>
            <w:r w:rsidRPr="00337E9B">
              <w:rPr>
                <w:lang w:val="ru-RU"/>
              </w:rPr>
              <w:t xml:space="preserve"> типа на уроках.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1.3. Повышение качества образования, высокие показатели ГИА, независимых диагностических проверочных работ.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1.</w:t>
            </w:r>
            <w:proofErr w:type="gramStart"/>
            <w:r w:rsidRPr="00337E9B">
              <w:rPr>
                <w:lang w:val="ru-RU"/>
              </w:rPr>
              <w:t>4.Расширение</w:t>
            </w:r>
            <w:proofErr w:type="gramEnd"/>
            <w:r w:rsidRPr="00337E9B">
              <w:rPr>
                <w:lang w:val="ru-RU"/>
              </w:rPr>
              <w:t xml:space="preserve"> сетевого взаимодействия с образовательными учреждениями в рамках проекта.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2. Рост уровня профессиональной компетентности педагогов.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2.1. Повышение уровня профессионального мастерства педагогов.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2.</w:t>
            </w:r>
            <w:proofErr w:type="gramStart"/>
            <w:r w:rsidRPr="00337E9B">
              <w:rPr>
                <w:lang w:val="ru-RU"/>
              </w:rPr>
              <w:t>2.Повышение</w:t>
            </w:r>
            <w:proofErr w:type="gramEnd"/>
            <w:r w:rsidRPr="00337E9B">
              <w:rPr>
                <w:lang w:val="ru-RU"/>
              </w:rPr>
              <w:t xml:space="preserve"> уровня мотивации педагогов к самообразованию, самореализации и творчеству в пространстве профессиональной деятельности.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2.</w:t>
            </w:r>
            <w:proofErr w:type="gramStart"/>
            <w:r w:rsidRPr="00337E9B">
              <w:rPr>
                <w:lang w:val="ru-RU"/>
              </w:rPr>
              <w:t>3.Повышение</w:t>
            </w:r>
            <w:proofErr w:type="gramEnd"/>
            <w:r w:rsidRPr="00337E9B">
              <w:rPr>
                <w:lang w:val="ru-RU"/>
              </w:rPr>
              <w:t xml:space="preserve"> уровня инновационной активности педагогов.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3. Создание условий для творческого самоопределения и самореализации обучающихся.</w:t>
            </w:r>
          </w:p>
        </w:tc>
      </w:tr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lastRenderedPageBreak/>
              <w:t>Сведения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распространении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инновационного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опыта</w:t>
            </w:r>
          </w:p>
        </w:tc>
        <w:tc>
          <w:tcPr>
            <w:tcW w:w="4252" w:type="dxa"/>
          </w:tcPr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Выступление на переговорной площадке «Функциональная </w:t>
            </w:r>
            <w:proofErr w:type="gramStart"/>
            <w:r w:rsidRPr="00337E9B">
              <w:rPr>
                <w:lang w:val="ru-RU"/>
              </w:rPr>
              <w:t>грамотность  как</w:t>
            </w:r>
            <w:proofErr w:type="gramEnd"/>
            <w:r w:rsidRPr="00337E9B">
              <w:rPr>
                <w:lang w:val="ru-RU"/>
              </w:rPr>
              <w:t xml:space="preserve"> результат деятельности современной школы» в рамках областного образовательного форума  «Ключевые направления достижения стратегической цели по вхождению российской федерации в число 10 ведущих стран мира по качеству общего образования» - Сторожева Т.Ю.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Выступление на августовском заседании РМО Петровского района - Сторожева Т.Ю., </w:t>
            </w:r>
            <w:proofErr w:type="spellStart"/>
            <w:r w:rsidRPr="00337E9B">
              <w:rPr>
                <w:lang w:val="ru-RU"/>
              </w:rPr>
              <w:t>Хребтищева</w:t>
            </w:r>
            <w:proofErr w:type="spellEnd"/>
            <w:r w:rsidRPr="00337E9B">
              <w:rPr>
                <w:lang w:val="ru-RU"/>
              </w:rPr>
              <w:t xml:space="preserve"> Е.Ю.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Участие в межрегиональном семинаре «Языковая культура: речь, чтение и общение» - Сторожева Т.Ю., </w:t>
            </w:r>
            <w:proofErr w:type="spellStart"/>
            <w:r w:rsidRPr="00337E9B">
              <w:rPr>
                <w:lang w:val="ru-RU"/>
              </w:rPr>
              <w:t>Курносова</w:t>
            </w:r>
            <w:proofErr w:type="spellEnd"/>
            <w:r w:rsidRPr="00337E9B">
              <w:rPr>
                <w:lang w:val="ru-RU"/>
              </w:rPr>
              <w:t xml:space="preserve"> Е.А.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 Региональная педагогическая конференция для учителей и библиотекарей Тверской области «Обеспечение методического сопровождения внеурочной деятельности в сфере поддержки чтения». Доклад «Региональная программа </w:t>
            </w:r>
            <w:proofErr w:type="spellStart"/>
            <w:r w:rsidRPr="00337E9B">
              <w:rPr>
                <w:lang w:val="ru-RU"/>
              </w:rPr>
              <w:t>метапредметного</w:t>
            </w:r>
            <w:proofErr w:type="spellEnd"/>
            <w:r w:rsidRPr="00337E9B">
              <w:rPr>
                <w:lang w:val="ru-RU"/>
              </w:rPr>
              <w:t xml:space="preserve"> курса «Час чтения» как навигатор в мире подростковой литературы -  Сторожева Т.Ю.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Региональная педагогическая конференция для учителей и библиотекарей Ставропольского края «Обеспечение методического сопровождения внеурочной деятельности в сфере поддержки чтения». </w:t>
            </w:r>
            <w:r w:rsidRPr="00337E9B">
              <w:rPr>
                <w:lang w:val="ru-RU"/>
              </w:rPr>
              <w:lastRenderedPageBreak/>
              <w:t xml:space="preserve">Доклад «Региональная программа </w:t>
            </w:r>
            <w:proofErr w:type="spellStart"/>
            <w:r w:rsidRPr="00337E9B">
              <w:rPr>
                <w:lang w:val="ru-RU"/>
              </w:rPr>
              <w:t>метапредметного</w:t>
            </w:r>
            <w:proofErr w:type="spellEnd"/>
            <w:r w:rsidRPr="00337E9B">
              <w:rPr>
                <w:lang w:val="ru-RU"/>
              </w:rPr>
              <w:t xml:space="preserve"> курса «Час чтения» как навигатор в мире подростковой литературы -  Сторожева Т.Ю.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межрегиональный </w:t>
            </w:r>
            <w:proofErr w:type="gramStart"/>
            <w:r w:rsidRPr="00337E9B">
              <w:rPr>
                <w:lang w:val="ru-RU"/>
              </w:rPr>
              <w:t>семинар  в</w:t>
            </w:r>
            <w:proofErr w:type="gramEnd"/>
            <w:r w:rsidRPr="00337E9B">
              <w:rPr>
                <w:lang w:val="ru-RU"/>
              </w:rPr>
              <w:t xml:space="preserve"> режиме зум-конференции «Результаты проведения системы мероприятий по повышению кадрового потенциала педагогов русского языка и литературы: анализ, оценка, рекомендации», Сторожева Т.Ю.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-  участие в V Всероссийской научно-практической конференции (c международным участием) «Открытая методика: Детская литература и язык нового поколения» (22 октября 2020, Санкт-Петербург), «Исследовательская и проектная деятельность на материале произведений детской современной литературы» Сторожева Т.Ю.</w:t>
            </w:r>
          </w:p>
          <w:p w:rsid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- участие в круглом столе «Успешные практики по формированию читательской грамотности» Международных </w:t>
            </w:r>
            <w:proofErr w:type="spellStart"/>
            <w:r w:rsidRPr="00337E9B">
              <w:rPr>
                <w:lang w:val="ru-RU"/>
              </w:rPr>
              <w:t>Мартыновские</w:t>
            </w:r>
            <w:proofErr w:type="spellEnd"/>
            <w:r w:rsidRPr="00337E9B">
              <w:rPr>
                <w:lang w:val="ru-RU"/>
              </w:rPr>
              <w:t xml:space="preserve"> чтения </w:t>
            </w:r>
          </w:p>
          <w:p w:rsidR="00337E9B" w:rsidRPr="00337E9B" w:rsidRDefault="007174E4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- «Формирование навыков смыслового чтения и работы с текстом на уроках физики»</w:t>
            </w:r>
            <w:r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Андреева Ольга Александровна,</w:t>
            </w:r>
            <w:r w:rsidR="00EF457E"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учитель физики</w:t>
            </w:r>
            <w:r w:rsidR="00EF457E">
              <w:rPr>
                <w:lang w:val="ru-RU"/>
              </w:rPr>
              <w:t>;</w:t>
            </w:r>
          </w:p>
          <w:p w:rsidR="00337E9B" w:rsidRPr="00337E9B" w:rsidRDefault="007174E4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- «Формирование читательской грамотности учащихся на уроках географии»</w:t>
            </w:r>
            <w:r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Гоголева Татьяна Васильевна,</w:t>
            </w:r>
            <w:r w:rsidR="00EF457E"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учитель географии</w:t>
            </w:r>
            <w:r w:rsidR="00EF457E">
              <w:rPr>
                <w:lang w:val="ru-RU"/>
              </w:rPr>
              <w:t>;</w:t>
            </w:r>
          </w:p>
          <w:p w:rsidR="00337E9B" w:rsidRPr="00337E9B" w:rsidRDefault="007174E4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- «Работа с текстом и математическое моделирование»</w:t>
            </w:r>
            <w:r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 xml:space="preserve">Киреева Наталья Владимировна, </w:t>
            </w:r>
            <w:r>
              <w:rPr>
                <w:lang w:val="ru-RU"/>
              </w:rPr>
              <w:t>учитель математики;</w:t>
            </w:r>
            <w:r w:rsidR="00337E9B" w:rsidRPr="00337E9B">
              <w:rPr>
                <w:lang w:val="ru-RU"/>
              </w:rPr>
              <w:t xml:space="preserve"> </w:t>
            </w:r>
          </w:p>
          <w:p w:rsidR="007174E4" w:rsidRDefault="007174E4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- «Приёмы смыслового чтения на уроках литературы»</w:t>
            </w:r>
            <w:r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Коршунова Елена Николаевна, учитель технологии, литературы</w:t>
            </w:r>
            <w:r>
              <w:rPr>
                <w:lang w:val="ru-RU"/>
              </w:rPr>
              <w:t>;</w:t>
            </w:r>
          </w:p>
          <w:p w:rsidR="007174E4" w:rsidRDefault="007174E4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337E9B">
              <w:rPr>
                <w:lang w:val="ru-RU"/>
              </w:rPr>
              <w:t>«Конкурсы и акции</w:t>
            </w:r>
            <w:r>
              <w:rPr>
                <w:lang w:val="ru-RU"/>
              </w:rPr>
              <w:t xml:space="preserve"> </w:t>
            </w:r>
            <w:r w:rsidRPr="00337E9B">
              <w:rPr>
                <w:lang w:val="ru-RU"/>
              </w:rPr>
              <w:t xml:space="preserve">как способ обучения и диагностики </w:t>
            </w:r>
            <w:proofErr w:type="spellStart"/>
            <w:r w:rsidRPr="00337E9B">
              <w:rPr>
                <w:lang w:val="ru-RU"/>
              </w:rPr>
              <w:t>сформированности</w:t>
            </w:r>
            <w:proofErr w:type="spellEnd"/>
            <w:r w:rsidRPr="00337E9B">
              <w:rPr>
                <w:lang w:val="ru-RU"/>
              </w:rPr>
              <w:t xml:space="preserve">   читательской грамотности»</w:t>
            </w:r>
            <w:r>
              <w:rPr>
                <w:lang w:val="ru-RU"/>
              </w:rPr>
              <w:t xml:space="preserve"> </w:t>
            </w:r>
            <w:r w:rsidR="00337E9B" w:rsidRPr="00337E9B">
              <w:rPr>
                <w:lang w:val="ru-RU"/>
              </w:rPr>
              <w:t>Сторожева Татьяна Юрьевна</w:t>
            </w:r>
            <w:r>
              <w:rPr>
                <w:lang w:val="ru-RU"/>
              </w:rPr>
              <w:t xml:space="preserve">, </w:t>
            </w:r>
            <w:r w:rsidR="00337E9B" w:rsidRPr="00337E9B">
              <w:rPr>
                <w:lang w:val="ru-RU"/>
              </w:rPr>
              <w:t>учитель русского языка и литературы</w:t>
            </w:r>
            <w:r>
              <w:rPr>
                <w:lang w:val="ru-RU"/>
              </w:rPr>
              <w:t xml:space="preserve">; 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 </w:t>
            </w:r>
            <w:r w:rsidR="007174E4">
              <w:rPr>
                <w:lang w:val="ru-RU"/>
              </w:rPr>
              <w:t xml:space="preserve">- «От учебника до ВПР» </w:t>
            </w:r>
            <w:proofErr w:type="spellStart"/>
            <w:r w:rsidRPr="00337E9B">
              <w:rPr>
                <w:lang w:val="ru-RU"/>
              </w:rPr>
              <w:t>Хребтищева</w:t>
            </w:r>
            <w:proofErr w:type="spellEnd"/>
            <w:r w:rsidRPr="00337E9B">
              <w:rPr>
                <w:lang w:val="ru-RU"/>
              </w:rPr>
              <w:t xml:space="preserve"> Елена Юрьевна, учитель русского языка и литературы</w:t>
            </w:r>
            <w:r w:rsidR="007174E4">
              <w:rPr>
                <w:lang w:val="ru-RU"/>
              </w:rPr>
              <w:t>;</w:t>
            </w:r>
            <w:r w:rsidRPr="00337E9B">
              <w:rPr>
                <w:lang w:val="ru-RU"/>
              </w:rPr>
              <w:t xml:space="preserve"> </w:t>
            </w:r>
          </w:p>
          <w:p w:rsidR="000D4E40" w:rsidRDefault="000D4E40" w:rsidP="00337E9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337E9B">
              <w:rPr>
                <w:lang w:val="ru-RU"/>
              </w:rPr>
              <w:t>"</w:t>
            </w:r>
            <w:proofErr w:type="gramStart"/>
            <w:r w:rsidRPr="00337E9B">
              <w:rPr>
                <w:lang w:val="ru-RU"/>
              </w:rPr>
              <w:t>Формирование  читательской</w:t>
            </w:r>
            <w:proofErr w:type="gramEnd"/>
            <w:r w:rsidRPr="00337E9B">
              <w:rPr>
                <w:lang w:val="ru-RU"/>
              </w:rPr>
              <w:t xml:space="preserve"> грамотности   учащихся на уроках  истории с использованием  «Конструктора задач» Л.C. Илюшина"</w:t>
            </w:r>
            <w:r>
              <w:rPr>
                <w:lang w:val="ru-RU"/>
              </w:rPr>
              <w:t xml:space="preserve"> </w:t>
            </w:r>
            <w:proofErr w:type="spellStart"/>
            <w:r w:rsidR="00337E9B" w:rsidRPr="00337E9B">
              <w:rPr>
                <w:lang w:val="ru-RU"/>
              </w:rPr>
              <w:t>Панчук</w:t>
            </w:r>
            <w:proofErr w:type="spellEnd"/>
            <w:r w:rsidR="00337E9B" w:rsidRPr="00337E9B">
              <w:rPr>
                <w:lang w:val="ru-RU"/>
              </w:rPr>
              <w:t xml:space="preserve"> Елена Владимировна, уч</w:t>
            </w:r>
            <w:r>
              <w:rPr>
                <w:lang w:val="ru-RU"/>
              </w:rPr>
              <w:t>итель истории и обществознания.</w:t>
            </w:r>
          </w:p>
          <w:p w:rsidR="00337E9B" w:rsidRPr="00337E9B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 xml:space="preserve">Проведение педагогического совета «Совершенствование работы учителей в условиях модернизации системы образования «Учиться самому, чтобы учить других», где были рассмотрены модели </w:t>
            </w:r>
            <w:proofErr w:type="spellStart"/>
            <w:r w:rsidRPr="00337E9B">
              <w:rPr>
                <w:lang w:val="ru-RU"/>
              </w:rPr>
              <w:t>метапредметной</w:t>
            </w:r>
            <w:proofErr w:type="spellEnd"/>
            <w:r w:rsidRPr="00337E9B">
              <w:rPr>
                <w:lang w:val="ru-RU"/>
              </w:rPr>
              <w:t xml:space="preserve"> методической системы по проблемам обеспечения языковой культуры, где были не только заслушаны вопросы по </w:t>
            </w:r>
            <w:r w:rsidRPr="00337E9B">
              <w:rPr>
                <w:lang w:val="ru-RU"/>
              </w:rPr>
              <w:lastRenderedPageBreak/>
              <w:t>теме педсовета, но и обобщён опыт школы по данной проблеме (практики «Час чтения» и «Смысловое чтение» представлены на сайте https://языкинародов.рф/participant/practices-list).</w:t>
            </w:r>
          </w:p>
          <w:p w:rsidR="00B65871" w:rsidRPr="00B65871" w:rsidRDefault="00337E9B" w:rsidP="00337E9B">
            <w:pPr>
              <w:pStyle w:val="TableParagraph"/>
              <w:rPr>
                <w:lang w:val="ru-RU"/>
              </w:rPr>
            </w:pPr>
            <w:r w:rsidRPr="00337E9B">
              <w:rPr>
                <w:lang w:val="ru-RU"/>
              </w:rPr>
              <w:t>Мастер-классы участников группы на заседаниях школьных методических объединениях и на заседании творческой группы учителей МБОУ «СОШ № 8</w:t>
            </w:r>
            <w:r w:rsidR="000D4E40">
              <w:rPr>
                <w:lang w:val="ru-RU"/>
              </w:rPr>
              <w:t xml:space="preserve">                </w:t>
            </w:r>
            <w:r w:rsidRPr="00337E9B">
              <w:rPr>
                <w:lang w:val="ru-RU"/>
              </w:rPr>
              <w:t xml:space="preserve"> г. Петровска», участников региональной инновационной площадки «Функциональная грамотность современного школьника» были изучены лучшие практики, представленные на сайте https://языкинародов.рф/participant/practices-list).</w:t>
            </w:r>
          </w:p>
        </w:tc>
      </w:tr>
      <w:tr w:rsidR="00B65871" w:rsidTr="00B65871">
        <w:trPr>
          <w:trHeight w:val="827"/>
        </w:trPr>
        <w:tc>
          <w:tcPr>
            <w:tcW w:w="5387" w:type="dxa"/>
          </w:tcPr>
          <w:p w:rsidR="00B65871" w:rsidRPr="00B65871" w:rsidRDefault="000D4E40" w:rsidP="008C6777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  <w:r w:rsidR="00B65871" w:rsidRPr="00B65871">
              <w:rPr>
                <w:sz w:val="24"/>
                <w:lang w:val="ru-RU"/>
              </w:rPr>
              <w:t>Сведения,</w:t>
            </w:r>
            <w:r w:rsidR="00B65871" w:rsidRPr="00B65871">
              <w:rPr>
                <w:spacing w:val="-15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подтверждающие</w:t>
            </w:r>
            <w:r w:rsidR="00B65871" w:rsidRPr="00B65871">
              <w:rPr>
                <w:spacing w:val="-14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эффективность</w:t>
            </w:r>
            <w:r w:rsidR="00B65871" w:rsidRPr="00B65871">
              <w:rPr>
                <w:spacing w:val="-57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внедрения</w:t>
            </w:r>
            <w:r w:rsidR="00B65871" w:rsidRPr="00B65871">
              <w:rPr>
                <w:spacing w:val="-3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инновации</w:t>
            </w:r>
            <w:r w:rsidR="00B65871" w:rsidRPr="00B65871">
              <w:rPr>
                <w:spacing w:val="-2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в</w:t>
            </w:r>
            <w:r w:rsidR="00B65871" w:rsidRPr="00B65871">
              <w:rPr>
                <w:spacing w:val="-2"/>
                <w:sz w:val="24"/>
                <w:lang w:val="ru-RU"/>
              </w:rPr>
              <w:t xml:space="preserve"> </w:t>
            </w:r>
            <w:r w:rsidR="00B65871" w:rsidRPr="00B65871">
              <w:rPr>
                <w:sz w:val="24"/>
                <w:lang w:val="ru-RU"/>
              </w:rPr>
              <w:t>практику</w:t>
            </w:r>
          </w:p>
          <w:p w:rsidR="00B65871" w:rsidRDefault="00337E9B" w:rsidP="008C67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B65871">
              <w:rPr>
                <w:sz w:val="24"/>
              </w:rPr>
              <w:t>бщеобразовательных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B65871">
              <w:rPr>
                <w:sz w:val="24"/>
              </w:rPr>
              <w:t xml:space="preserve"> </w:t>
            </w:r>
            <w:proofErr w:type="spellStart"/>
            <w:r w:rsidR="00B65871">
              <w:rPr>
                <w:sz w:val="24"/>
              </w:rPr>
              <w:t>учреждений</w:t>
            </w:r>
            <w:proofErr w:type="spellEnd"/>
          </w:p>
        </w:tc>
        <w:tc>
          <w:tcPr>
            <w:tcW w:w="4252" w:type="dxa"/>
          </w:tcPr>
          <w:p w:rsidR="00DF73A8" w:rsidRPr="00DF73A8" w:rsidRDefault="00DF73A8" w:rsidP="00DF73A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Победа в </w:t>
            </w:r>
            <w:proofErr w:type="gramStart"/>
            <w:r>
              <w:rPr>
                <w:lang w:val="ru-RU"/>
              </w:rPr>
              <w:t>р</w:t>
            </w:r>
            <w:r w:rsidRPr="00DF73A8">
              <w:rPr>
                <w:lang w:val="ru-RU"/>
              </w:rPr>
              <w:t>егиональн</w:t>
            </w:r>
            <w:r>
              <w:rPr>
                <w:lang w:val="ru-RU"/>
              </w:rPr>
              <w:t>ом</w:t>
            </w:r>
            <w:r w:rsidRPr="00DF73A8">
              <w:rPr>
                <w:lang w:val="ru-RU"/>
              </w:rPr>
              <w:t xml:space="preserve">  конкурс</w:t>
            </w:r>
            <w:r>
              <w:rPr>
                <w:lang w:val="ru-RU"/>
              </w:rPr>
              <w:t>е</w:t>
            </w:r>
            <w:proofErr w:type="gramEnd"/>
            <w:r w:rsidRPr="00DF73A8">
              <w:rPr>
                <w:lang w:val="ru-RU"/>
              </w:rPr>
              <w:t xml:space="preserve"> «Региональные инновационные</w:t>
            </w:r>
          </w:p>
          <w:p w:rsidR="00DF73A8" w:rsidRPr="00DF73A8" w:rsidRDefault="00DF73A8" w:rsidP="00DF73A8">
            <w:pPr>
              <w:pStyle w:val="TableParagraph"/>
              <w:rPr>
                <w:lang w:val="ru-RU"/>
              </w:rPr>
            </w:pPr>
            <w:r w:rsidRPr="00DF73A8">
              <w:rPr>
                <w:lang w:val="ru-RU"/>
              </w:rPr>
              <w:t>площадки: лидеры в образовании»</w:t>
            </w:r>
          </w:p>
          <w:p w:rsidR="00B65871" w:rsidRPr="00DF73A8" w:rsidRDefault="00DF73A8" w:rsidP="00DF73A8">
            <w:pPr>
              <w:pStyle w:val="TableParagraph"/>
              <w:rPr>
                <w:lang w:val="ru-RU"/>
              </w:rPr>
            </w:pPr>
            <w:r w:rsidRPr="00DF73A8">
              <w:rPr>
                <w:lang w:val="ru-RU"/>
              </w:rPr>
              <w:t>Номинация «Эффективное управление в системе образования»</w:t>
            </w:r>
          </w:p>
        </w:tc>
      </w:tr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Прогноз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о</w:t>
            </w:r>
            <w:r w:rsidRPr="00B65871">
              <w:rPr>
                <w:spacing w:val="-3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результатах</w:t>
            </w:r>
            <w:r w:rsidRPr="00B65871">
              <w:rPr>
                <w:spacing w:val="-4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спроса</w:t>
            </w:r>
            <w:r w:rsidRPr="00B65871">
              <w:rPr>
                <w:spacing w:val="-4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на</w:t>
            </w:r>
            <w:r w:rsidRPr="00B65871">
              <w:rPr>
                <w:spacing w:val="-5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полученные</w:t>
            </w:r>
          </w:p>
          <w:p w:rsid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2" w:type="dxa"/>
          </w:tcPr>
          <w:p w:rsidR="00B65871" w:rsidRPr="00DF73A8" w:rsidRDefault="00DF73A8" w:rsidP="00DF73A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Востребовано педагогическим сообществом образовательных учреждений Петровского района и Саратовской области</w:t>
            </w:r>
          </w:p>
        </w:tc>
      </w:tr>
      <w:tr w:rsidR="00B65871" w:rsidTr="00B65871">
        <w:trPr>
          <w:trHeight w:val="551"/>
        </w:trPr>
        <w:tc>
          <w:tcPr>
            <w:tcW w:w="5387" w:type="dxa"/>
          </w:tcPr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Рекомендательные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письма</w:t>
            </w:r>
            <w:r w:rsidRPr="00B65871">
              <w:rPr>
                <w:spacing w:val="-7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и/или</w:t>
            </w:r>
            <w:r w:rsidRPr="00B65871">
              <w:rPr>
                <w:spacing w:val="-6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рецензии</w:t>
            </w:r>
          </w:p>
          <w:p w:rsidR="00B65871" w:rsidRPr="00B65871" w:rsidRDefault="00B65871" w:rsidP="008C6777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B65871">
              <w:rPr>
                <w:sz w:val="24"/>
                <w:lang w:val="ru-RU"/>
              </w:rPr>
              <w:t>научно-педагогического</w:t>
            </w:r>
            <w:r w:rsidRPr="00B65871">
              <w:rPr>
                <w:spacing w:val="-10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сообщества</w:t>
            </w:r>
            <w:r w:rsidRPr="00B65871">
              <w:rPr>
                <w:spacing w:val="-10"/>
                <w:sz w:val="24"/>
                <w:lang w:val="ru-RU"/>
              </w:rPr>
              <w:t xml:space="preserve"> </w:t>
            </w:r>
            <w:r w:rsidRPr="00B65871">
              <w:rPr>
                <w:sz w:val="24"/>
                <w:lang w:val="ru-RU"/>
              </w:rPr>
              <w:t>региона</w:t>
            </w:r>
          </w:p>
        </w:tc>
        <w:tc>
          <w:tcPr>
            <w:tcW w:w="4252" w:type="dxa"/>
          </w:tcPr>
          <w:p w:rsidR="00B65871" w:rsidRPr="00B65871" w:rsidRDefault="00B65871" w:rsidP="008C6777">
            <w:pPr>
              <w:pStyle w:val="TableParagraph"/>
              <w:rPr>
                <w:lang w:val="ru-RU"/>
              </w:rPr>
            </w:pPr>
          </w:p>
        </w:tc>
      </w:tr>
    </w:tbl>
    <w:p w:rsidR="00B65871" w:rsidRDefault="00B65871" w:rsidP="00B65871">
      <w:pPr>
        <w:pStyle w:val="a3"/>
        <w:rPr>
          <w:b/>
          <w:sz w:val="20"/>
        </w:rPr>
      </w:pPr>
    </w:p>
    <w:p w:rsidR="00B65871" w:rsidRDefault="00B65871" w:rsidP="00B65871">
      <w:pPr>
        <w:pStyle w:val="a3"/>
        <w:rPr>
          <w:b/>
          <w:sz w:val="20"/>
        </w:rPr>
      </w:pPr>
    </w:p>
    <w:p w:rsidR="00B65871" w:rsidRDefault="00B65871" w:rsidP="00B65871">
      <w:pPr>
        <w:pStyle w:val="a3"/>
        <w:spacing w:before="1"/>
        <w:rPr>
          <w:b/>
          <w:sz w:val="11"/>
        </w:rPr>
      </w:pPr>
    </w:p>
    <w:tbl>
      <w:tblPr>
        <w:tblStyle w:val="TableNormal"/>
        <w:tblW w:w="9266" w:type="dxa"/>
        <w:tblInd w:w="483" w:type="dxa"/>
        <w:tblLayout w:type="fixed"/>
        <w:tblLook w:val="01E0" w:firstRow="1" w:lastRow="1" w:firstColumn="1" w:lastColumn="1" w:noHBand="0" w:noVBand="0"/>
      </w:tblPr>
      <w:tblGrid>
        <w:gridCol w:w="3540"/>
        <w:gridCol w:w="2832"/>
        <w:gridCol w:w="2894"/>
      </w:tblGrid>
      <w:tr w:rsidR="00B65871" w:rsidRPr="003540CD" w:rsidTr="003540CD">
        <w:trPr>
          <w:trHeight w:val="1395"/>
        </w:trPr>
        <w:tc>
          <w:tcPr>
            <w:tcW w:w="3540" w:type="dxa"/>
            <w:tcBorders>
              <w:top w:val="single" w:sz="6" w:space="0" w:color="000000"/>
              <w:bottom w:val="single" w:sz="6" w:space="0" w:color="000000"/>
            </w:tcBorders>
          </w:tcPr>
          <w:p w:rsidR="00B65871" w:rsidRPr="003540CD" w:rsidRDefault="00962892" w:rsidP="00962892">
            <w:pPr>
              <w:pStyle w:val="TableParagraph"/>
              <w:spacing w:before="22" w:line="374" w:lineRule="auto"/>
              <w:ind w:right="76"/>
              <w:rPr>
                <w:i/>
                <w:lang w:val="ru-RU"/>
              </w:rPr>
            </w:pPr>
            <w:r w:rsidRPr="003540CD">
              <w:rPr>
                <w:i/>
                <w:w w:val="105"/>
                <w:lang w:val="ru-RU"/>
              </w:rPr>
              <w:t>Директор</w:t>
            </w:r>
          </w:p>
        </w:tc>
        <w:tc>
          <w:tcPr>
            <w:tcW w:w="2832" w:type="dxa"/>
            <w:tcBorders>
              <w:top w:val="single" w:sz="6" w:space="0" w:color="000000"/>
              <w:bottom w:val="single" w:sz="6" w:space="0" w:color="000000"/>
            </w:tcBorders>
          </w:tcPr>
          <w:p w:rsidR="003540CD" w:rsidRPr="003540CD" w:rsidRDefault="00B65871" w:rsidP="003540CD">
            <w:pPr>
              <w:pStyle w:val="TableParagraph"/>
              <w:spacing w:before="22" w:line="374" w:lineRule="auto"/>
              <w:ind w:firstLine="708"/>
              <w:rPr>
                <w:i/>
                <w:spacing w:val="-42"/>
                <w:lang w:val="ru-RU"/>
              </w:rPr>
            </w:pPr>
            <w:r w:rsidRPr="003540CD">
              <w:rPr>
                <w:i/>
                <w:spacing w:val="-42"/>
                <w:lang w:val="ru-RU"/>
              </w:rPr>
              <w:t xml:space="preserve"> </w:t>
            </w:r>
          </w:p>
          <w:p w:rsidR="003540CD" w:rsidRPr="003540CD" w:rsidRDefault="003540CD" w:rsidP="003540CD">
            <w:pPr>
              <w:pStyle w:val="TableParagraph"/>
              <w:spacing w:before="22" w:line="374" w:lineRule="auto"/>
              <w:ind w:firstLine="708"/>
              <w:rPr>
                <w:i/>
                <w:spacing w:val="-42"/>
                <w:lang w:val="ru-RU"/>
              </w:rPr>
            </w:pPr>
          </w:p>
          <w:p w:rsidR="00B65871" w:rsidRPr="003540CD" w:rsidRDefault="00B65871" w:rsidP="003540CD">
            <w:pPr>
              <w:pStyle w:val="TableParagraph"/>
              <w:spacing w:before="22" w:line="374" w:lineRule="auto"/>
              <w:ind w:firstLine="708"/>
              <w:jc w:val="right"/>
              <w:rPr>
                <w:i/>
                <w:lang w:val="ru-RU"/>
              </w:rPr>
            </w:pPr>
            <w:r w:rsidRPr="003540CD">
              <w:rPr>
                <w:i/>
                <w:w w:val="105"/>
                <w:lang w:val="ru-RU"/>
              </w:rPr>
              <w:t>М.П.</w:t>
            </w:r>
          </w:p>
        </w:tc>
        <w:tc>
          <w:tcPr>
            <w:tcW w:w="2894" w:type="dxa"/>
            <w:tcBorders>
              <w:top w:val="single" w:sz="6" w:space="0" w:color="000000"/>
              <w:bottom w:val="single" w:sz="6" w:space="0" w:color="000000"/>
            </w:tcBorders>
          </w:tcPr>
          <w:p w:rsidR="00B65871" w:rsidRPr="003540CD" w:rsidRDefault="00337E9B" w:rsidP="00337E9B">
            <w:pPr>
              <w:pStyle w:val="TableParagraph"/>
              <w:spacing w:before="22" w:line="374" w:lineRule="auto"/>
              <w:ind w:left="46" w:firstLine="661"/>
              <w:rPr>
                <w:i/>
                <w:lang w:val="ru-RU"/>
              </w:rPr>
            </w:pPr>
            <w:r w:rsidRPr="003540CD">
              <w:rPr>
                <w:i/>
                <w:lang w:val="ru-RU"/>
              </w:rPr>
              <w:t>Морозова Н.Г.</w:t>
            </w:r>
          </w:p>
        </w:tc>
      </w:tr>
      <w:tr w:rsidR="00B65871" w:rsidRPr="003540CD" w:rsidTr="003540CD">
        <w:trPr>
          <w:trHeight w:val="993"/>
        </w:trPr>
        <w:tc>
          <w:tcPr>
            <w:tcW w:w="3540" w:type="dxa"/>
            <w:tcBorders>
              <w:top w:val="single" w:sz="6" w:space="0" w:color="000000"/>
            </w:tcBorders>
          </w:tcPr>
          <w:p w:rsidR="00B65871" w:rsidRPr="003540CD" w:rsidRDefault="00337E9B" w:rsidP="00337E9B">
            <w:pPr>
              <w:pStyle w:val="TableParagraph"/>
              <w:spacing w:before="22"/>
              <w:ind w:left="46"/>
              <w:rPr>
                <w:i/>
                <w:lang w:val="ru-RU"/>
              </w:rPr>
            </w:pPr>
            <w:r w:rsidRPr="003540CD">
              <w:rPr>
                <w:i/>
                <w:lang w:val="ru-RU"/>
              </w:rPr>
              <w:t>Председатель Совета родителей</w:t>
            </w:r>
          </w:p>
        </w:tc>
        <w:tc>
          <w:tcPr>
            <w:tcW w:w="2832" w:type="dxa"/>
            <w:tcBorders>
              <w:top w:val="single" w:sz="6" w:space="0" w:color="000000"/>
            </w:tcBorders>
          </w:tcPr>
          <w:p w:rsidR="00B65871" w:rsidRPr="003540CD" w:rsidRDefault="00B65871" w:rsidP="008C6777">
            <w:pPr>
              <w:pStyle w:val="TableParagraph"/>
              <w:spacing w:before="22"/>
              <w:ind w:right="336"/>
              <w:jc w:val="right"/>
              <w:rPr>
                <w:i/>
              </w:rPr>
            </w:pPr>
          </w:p>
        </w:tc>
        <w:tc>
          <w:tcPr>
            <w:tcW w:w="2894" w:type="dxa"/>
            <w:tcBorders>
              <w:top w:val="single" w:sz="6" w:space="0" w:color="000000"/>
            </w:tcBorders>
          </w:tcPr>
          <w:p w:rsidR="00B65871" w:rsidRPr="003540CD" w:rsidRDefault="00337E9B" w:rsidP="00337E9B">
            <w:pPr>
              <w:pStyle w:val="TableParagraph"/>
              <w:spacing w:before="22"/>
              <w:jc w:val="center"/>
              <w:rPr>
                <w:i/>
                <w:lang w:val="ru-RU"/>
              </w:rPr>
            </w:pPr>
            <w:proofErr w:type="spellStart"/>
            <w:r w:rsidRPr="003540CD">
              <w:rPr>
                <w:i/>
                <w:w w:val="105"/>
                <w:lang w:val="ru-RU"/>
              </w:rPr>
              <w:t>Акчурина</w:t>
            </w:r>
            <w:proofErr w:type="spellEnd"/>
            <w:r w:rsidRPr="003540CD">
              <w:rPr>
                <w:i/>
                <w:w w:val="105"/>
                <w:lang w:val="ru-RU"/>
              </w:rPr>
              <w:t xml:space="preserve"> Н.В.</w:t>
            </w:r>
          </w:p>
        </w:tc>
      </w:tr>
    </w:tbl>
    <w:p w:rsidR="00F34D8D" w:rsidRDefault="00F34D8D">
      <w:bookmarkStart w:id="0" w:name="_GoBack"/>
      <w:bookmarkEnd w:id="0"/>
    </w:p>
    <w:sectPr w:rsidR="00F3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62918"/>
    <w:multiLevelType w:val="hybridMultilevel"/>
    <w:tmpl w:val="52D8AF48"/>
    <w:lvl w:ilvl="0" w:tplc="E048EFE6">
      <w:start w:val="1"/>
      <w:numFmt w:val="decimal"/>
      <w:lvlText w:val="%1)"/>
      <w:lvlJc w:val="left"/>
      <w:pPr>
        <w:ind w:left="1542" w:hanging="3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0AC2958">
      <w:numFmt w:val="bullet"/>
      <w:lvlText w:val="•"/>
      <w:lvlJc w:val="left"/>
      <w:pPr>
        <w:ind w:left="2462" w:hanging="357"/>
      </w:pPr>
      <w:rPr>
        <w:rFonts w:hint="default"/>
        <w:lang w:val="ru-RU" w:eastAsia="en-US" w:bidi="ar-SA"/>
      </w:rPr>
    </w:lvl>
    <w:lvl w:ilvl="2" w:tplc="93B86996">
      <w:numFmt w:val="bullet"/>
      <w:lvlText w:val="•"/>
      <w:lvlJc w:val="left"/>
      <w:pPr>
        <w:ind w:left="3384" w:hanging="357"/>
      </w:pPr>
      <w:rPr>
        <w:rFonts w:hint="default"/>
        <w:lang w:val="ru-RU" w:eastAsia="en-US" w:bidi="ar-SA"/>
      </w:rPr>
    </w:lvl>
    <w:lvl w:ilvl="3" w:tplc="1FC404F8">
      <w:numFmt w:val="bullet"/>
      <w:lvlText w:val="•"/>
      <w:lvlJc w:val="left"/>
      <w:pPr>
        <w:ind w:left="4306" w:hanging="357"/>
      </w:pPr>
      <w:rPr>
        <w:rFonts w:hint="default"/>
        <w:lang w:val="ru-RU" w:eastAsia="en-US" w:bidi="ar-SA"/>
      </w:rPr>
    </w:lvl>
    <w:lvl w:ilvl="4" w:tplc="E806D962">
      <w:numFmt w:val="bullet"/>
      <w:lvlText w:val="•"/>
      <w:lvlJc w:val="left"/>
      <w:pPr>
        <w:ind w:left="5228" w:hanging="357"/>
      </w:pPr>
      <w:rPr>
        <w:rFonts w:hint="default"/>
        <w:lang w:val="ru-RU" w:eastAsia="en-US" w:bidi="ar-SA"/>
      </w:rPr>
    </w:lvl>
    <w:lvl w:ilvl="5" w:tplc="264A64F0">
      <w:numFmt w:val="bullet"/>
      <w:lvlText w:val="•"/>
      <w:lvlJc w:val="left"/>
      <w:pPr>
        <w:ind w:left="6150" w:hanging="357"/>
      </w:pPr>
      <w:rPr>
        <w:rFonts w:hint="default"/>
        <w:lang w:val="ru-RU" w:eastAsia="en-US" w:bidi="ar-SA"/>
      </w:rPr>
    </w:lvl>
    <w:lvl w:ilvl="6" w:tplc="A906DD20">
      <w:numFmt w:val="bullet"/>
      <w:lvlText w:val="•"/>
      <w:lvlJc w:val="left"/>
      <w:pPr>
        <w:ind w:left="7072" w:hanging="357"/>
      </w:pPr>
      <w:rPr>
        <w:rFonts w:hint="default"/>
        <w:lang w:val="ru-RU" w:eastAsia="en-US" w:bidi="ar-SA"/>
      </w:rPr>
    </w:lvl>
    <w:lvl w:ilvl="7" w:tplc="BE86D3BA">
      <w:numFmt w:val="bullet"/>
      <w:lvlText w:val="•"/>
      <w:lvlJc w:val="left"/>
      <w:pPr>
        <w:ind w:left="7994" w:hanging="357"/>
      </w:pPr>
      <w:rPr>
        <w:rFonts w:hint="default"/>
        <w:lang w:val="ru-RU" w:eastAsia="en-US" w:bidi="ar-SA"/>
      </w:rPr>
    </w:lvl>
    <w:lvl w:ilvl="8" w:tplc="104ECF4A">
      <w:numFmt w:val="bullet"/>
      <w:lvlText w:val="•"/>
      <w:lvlJc w:val="left"/>
      <w:pPr>
        <w:ind w:left="8916" w:hanging="3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72"/>
    <w:rsid w:val="000D4E40"/>
    <w:rsid w:val="00330A8D"/>
    <w:rsid w:val="00337E9B"/>
    <w:rsid w:val="003540CD"/>
    <w:rsid w:val="00544A72"/>
    <w:rsid w:val="007174E4"/>
    <w:rsid w:val="00962892"/>
    <w:rsid w:val="00B65871"/>
    <w:rsid w:val="00DF73A8"/>
    <w:rsid w:val="00EF457E"/>
    <w:rsid w:val="00F3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8581"/>
  <w15:chartTrackingRefBased/>
  <w15:docId w15:val="{7E2FF9FB-C566-49CB-A8D6-69869522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58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8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58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58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65871"/>
    <w:pPr>
      <w:ind w:left="47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65871"/>
  </w:style>
  <w:style w:type="character" w:styleId="a6">
    <w:name w:val="Hyperlink"/>
    <w:basedOn w:val="a0"/>
    <w:uiPriority w:val="99"/>
    <w:unhideWhenUsed/>
    <w:rsid w:val="00B65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ola8petrovsk-r64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2023-01-13T08:11:00Z</dcterms:created>
  <dcterms:modified xsi:type="dcterms:W3CDTF">2023-01-13T11:33:00Z</dcterms:modified>
</cp:coreProperties>
</file>