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25" w:rsidRDefault="00337C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на участие во всероссийском конкурсе</w:t>
      </w:r>
    </w:p>
    <w:p w:rsidR="00455F25" w:rsidRDefault="00337C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«Вектор качества образования»</w:t>
      </w:r>
    </w:p>
    <w:p w:rsidR="00455F25" w:rsidRDefault="00337C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(Карта инновации)</w:t>
      </w:r>
    </w:p>
    <w:p w:rsidR="00455F25" w:rsidRDefault="00455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6940"/>
      </w:tblGrid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гимназия № 174 имени Л.Я. Драпкина 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Ирина Валерьевна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620090, Екатеринбург, пр. Седова, 21</w:t>
            </w:r>
          </w:p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+7(343)366-24-74</w:t>
            </w:r>
          </w:p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сайта: </w:t>
            </w:r>
            <w:hyperlink r:id="rId7" w:tooltip="https://xn--174-5cdozfc7ak5r.xn--80acgfbsl1azdqr.xn--p1ai/" w:history="1">
              <w:r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https://xn--174-5cdozfc7ak5r.xn--80acgfbsl1azdqr.xn--p1ai/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8" w:tooltip="http://gimnaziya174@eduekb.ru" w:history="1">
              <w:r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gimnaziya174@eduekb.ru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 (сопровождение детей с разными стартовыми возможностями)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940" w:type="dxa"/>
          </w:tcPr>
          <w:p w:rsidR="00455F25" w:rsidRDefault="00337CB8" w:rsidP="003559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="0035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</w:t>
            </w:r>
            <w:r w:rsidR="0035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детей мигрантов на уровне начального общего образования - эффективный ресурс сопровождения детей с разными стартовыми возможностями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Ирина Валерьевна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  <w:p w:rsidR="00455F25" w:rsidRDefault="00455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455F25" w:rsidRDefault="0033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максимально возможного показателя качества обучения детей мигрантов на этапе окончания обучения в начальных классах через создание системы управления качеством и на этой основе снижение уровня рисков школьной неуспешности</w:t>
            </w:r>
            <w:r w:rsidR="00E4685A">
              <w:rPr>
                <w:rFonts w:ascii="Times New Roman" w:hAnsi="Times New Roman" w:cs="Times New Roman"/>
                <w:sz w:val="24"/>
                <w:szCs w:val="24"/>
              </w:rPr>
              <w:t xml:space="preserve"> на старте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Определить содержание Программы повышения качества образования и создать план мероприятий;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Повысить уровень методической подготовки педагогов;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Выявить в ходе практической деятельности учителей эффективные технологии создания и поддержания высокого уровня мотивации и интенсивности деятельности обучающихся;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Обеспечить реализацию программы необходимыми ресурсами;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Разработать мониторинг качества образования;</w:t>
            </w:r>
          </w:p>
          <w:p w:rsidR="00455F25" w:rsidRPr="008D105D" w:rsidRDefault="00337CB8" w:rsidP="008D105D">
            <w:pPr>
              <w:pStyle w:val="af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sz w:val="24"/>
                <w:szCs w:val="24"/>
              </w:rPr>
              <w:t>Представить педагогической общественности опыт и полученные результаты работы по повышению качества образования детей мигрантов.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работы:</w:t>
            </w:r>
          </w:p>
          <w:p w:rsidR="00E4685A" w:rsidRDefault="00337CB8" w:rsidP="00E4685A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определяется планом мероприятий</w:t>
            </w:r>
            <w:r w:rsidR="00E4685A">
              <w:rPr>
                <w:rFonts w:ascii="Times New Roman" w:hAnsi="Times New Roman" w:cs="Times New Roman"/>
                <w:sz w:val="24"/>
                <w:szCs w:val="24"/>
              </w:rPr>
              <w:t>, включающим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нализ, планирование, контроль, организация, информационное обеспечение</w:t>
            </w:r>
            <w:r w:rsidR="00E46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F25" w:rsidRDefault="00337CB8" w:rsidP="00E4685A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Программы определено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ресурсное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позволяющее минимизировать возможные риски и включающее в себя следующие направления: нормативно-правовое, учебно-методическое, информационно-образовательное, психолого-педагогическое, материально-техническое, финансовое, кадровое. </w:t>
            </w:r>
          </w:p>
          <w:p w:rsidR="00455F25" w:rsidRDefault="00337CB8" w:rsidP="00E4685A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определены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разными уровнями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возрастном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детьми дошкольниками в рамках проекта «В школу вместе!», программы «Школа развития» для дошкольников, с детьми, зачисленными в 1 класс через «Школу будущего первоклассника» с июня по август, с обучающимися на уровне начального общего образования);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субъектном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дошкольниками, их родителями, воспитателями детского сада; поступившими в 1 класс, обучающимися, родителями, членами семей обучающихся; педагогическими работниками, партнерами);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организационном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(различные формы обучения и воспитания: учебные занятия, уроки, занятия на курсах внеурочной деятельности, занятия дополнительного образования, мероприятия учреждений культуры и искусства, спорта, партнерских организаций). </w:t>
            </w:r>
          </w:p>
          <w:p w:rsidR="00455F25" w:rsidRDefault="00337CB8" w:rsidP="00E4685A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Основной технологией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мигрантами </w:t>
            </w:r>
            <w:r w:rsidR="00034FAB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вовлечения, т.е. создание условий, способствующих возникновению устойчивой мотивации. Создание и поддержание высокого уровня мотивации и интенсивности деятельности обучающихся обеспечивается вовлечением в образовательную деятельность в условиях интеграции со всеми детьми, в смешанных классах, что позволяет «втягивать» ребят в активную речевую практику с русскоговорящими обучающимися, в воспитательную деятельность гимназии.</w:t>
            </w:r>
          </w:p>
          <w:p w:rsidR="00455F25" w:rsidRDefault="00337CB8" w:rsidP="00E4685A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цели которого - формирование единой системы диагностики и контроля состояния обучения и воспитания детей мигрантов, обеспечивающей определение факторов и своевременное выявление изменений, влияющих на качество образования; предоставление всем участникам образовательного процесса достоверной информации о качестве образования; принятие обоснованных и своевременных управленческих решений по совершенствованию образования.</w:t>
            </w:r>
          </w:p>
          <w:p w:rsidR="00455F25" w:rsidRPr="008D105D" w:rsidRDefault="008D1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05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Полученные результаты:</w:t>
            </w:r>
          </w:p>
          <w:p w:rsidR="00455F25" w:rsidRDefault="00E468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Качественные р</w:t>
            </w:r>
            <w:r w:rsidR="00337C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езультат</w:t>
            </w:r>
            <w:r w:rsidR="007C2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="003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Программы. </w:t>
            </w:r>
          </w:p>
          <w:p w:rsidR="00E4685A" w:rsidRPr="008D105D" w:rsidRDefault="00E4685A" w:rsidP="008D105D">
            <w:pPr>
              <w:pStyle w:val="af9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владение детьми мигрантами русским языком, проявляющееся в речевой активности в учебное и внеучебное время; </w:t>
            </w:r>
          </w:p>
          <w:p w:rsidR="00E4685A" w:rsidRPr="008D105D" w:rsidRDefault="00E4685A" w:rsidP="008D105D">
            <w:pPr>
              <w:pStyle w:val="af9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</w:t>
            </w:r>
            <w:r w:rsidR="00034FAB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4FAB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</w:t>
            </w:r>
            <w:r w:rsidR="00034FAB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изучению и принятию норм и традиций российского общества, выражающееся в активном участии обучающихся и их родителей (законных представителей) в проводимых мероприятиях как на уровне Гимназии, так и за ее пределами;</w:t>
            </w:r>
          </w:p>
          <w:p w:rsidR="007C28FF" w:rsidRPr="008D105D" w:rsidRDefault="00E4685A" w:rsidP="008D105D">
            <w:pPr>
              <w:pStyle w:val="af9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конфликтов на почве национального и религиозного характера.</w:t>
            </w:r>
          </w:p>
          <w:p w:rsidR="00455F25" w:rsidRDefault="00E4685A" w:rsidP="007C28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F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Количественные результаты</w:t>
            </w:r>
            <w:r w:rsidR="00034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34FAB" w:rsidRPr="008D105D" w:rsidRDefault="00034FAB" w:rsidP="008D105D">
            <w:pPr>
              <w:pStyle w:val="af9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100% детей мигрантов вовлечены в программы «Россия – наш общий дом» и Программу управления качеством образования детей мигрантов на уровне начального общего образования;</w:t>
            </w:r>
          </w:p>
          <w:p w:rsidR="00034FAB" w:rsidRPr="008D105D" w:rsidRDefault="00034FAB" w:rsidP="008D105D">
            <w:pPr>
              <w:pStyle w:val="af9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детей мигрантов освоили на базовом уровне содержание основной образовательной программы начального общего образования (по классам);</w:t>
            </w:r>
          </w:p>
          <w:p w:rsidR="00E4685A" w:rsidRPr="008D105D" w:rsidRDefault="00151D25" w:rsidP="008D105D">
            <w:pPr>
              <w:pStyle w:val="af9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034FAB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начальных классов и 6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34FAB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учителей русского языка прошли курсы повышения квалификации по проблеме преподавания русского языка как иностранного;</w:t>
            </w:r>
          </w:p>
          <w:p w:rsidR="00455F25" w:rsidRPr="008D105D" w:rsidRDefault="00034FAB" w:rsidP="008D105D">
            <w:pPr>
              <w:pStyle w:val="af9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ind w:left="0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 родителей положительно оценили результаты работы гимназии с детьми по социокультурной и речевой адаптации.</w:t>
            </w:r>
          </w:p>
          <w:p w:rsidR="008D105D" w:rsidRDefault="008D10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Эффекты:</w:t>
            </w:r>
          </w:p>
          <w:p w:rsidR="008A171E" w:rsidRDefault="008D105D" w:rsidP="008D10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2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Научный</w:t>
            </w:r>
            <w:r w:rsidRPr="00A722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A171E" w:rsidRPr="00A722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эффект</w:t>
            </w:r>
            <w:r w:rsid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проявляется в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методических продуктов для работы с детьми мигрантами (формы мониторинговых исследований, учебные программы</w:t>
            </w:r>
            <w:r w:rsid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чек-лист урока и пр.), в научном сопровождении деятельности партнерами в рамках договоров о взаимодействии.</w:t>
            </w:r>
          </w:p>
          <w:p w:rsidR="008A171E" w:rsidRDefault="008D105D" w:rsidP="008D10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2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Социальный эффект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проявляется </w:t>
            </w:r>
            <w:r w:rsidR="008A171E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открытии перспектив </w:t>
            </w:r>
            <w:r w:rsidR="00A722EC" w:rsidRP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722EC" w:rsidRP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школьной неуспешности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="008A171E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с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низким уровнем </w:t>
            </w:r>
            <w:r w:rsidR="008A171E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A171E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в</w:t>
            </w:r>
            <w:r w:rsidR="008A171E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171E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предоставлении</w:t>
            </w:r>
            <w:r w:rsid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171E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возможностей для повышения уровня квалификации</w:t>
            </w:r>
            <w:r w:rsidR="008A171E"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и их профессионального роста, в появлении актуальной</w:t>
            </w:r>
            <w:r w:rsidR="00A722EC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точк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722EC" w:rsidRPr="008A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инновационного развития Гимназии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D105D" w:rsidRPr="008D105D" w:rsidRDefault="008D105D" w:rsidP="00A722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2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Экономический эффект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проявляется в прибыли </w:t>
            </w:r>
            <w:r w:rsidR="00A72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 от реализации программ</w:t>
            </w:r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платных образовательных услуг</w:t>
            </w:r>
            <w:r w:rsidR="00533783" w:rsidRP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«Школа развития», «Летняя школа первоклассника», «Русс</w:t>
            </w:r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без границ» (412 000 руб.).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55F25" w:rsidRDefault="008D105D" w:rsidP="005337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7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Информационный эффект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создани</w:t>
            </w:r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8D1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</w:t>
            </w:r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информационного пространства о деятельности гимназии (раздел на сайте)     </w:t>
            </w:r>
            <w:hyperlink r:id="rId9" w:history="1">
              <w:r w:rsidR="00533783" w:rsidRPr="00D1697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</w:rPr>
                <w:t>https://vk.cc/ckPOIJ</w:t>
              </w:r>
            </w:hyperlink>
            <w:r w:rsidR="00533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в представлении опыта работы с детьми мигрантами 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940" w:type="dxa"/>
          </w:tcPr>
          <w:p w:rsidR="004E1E4E" w:rsidRDefault="004E1E4E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4E">
              <w:rPr>
                <w:rFonts w:ascii="Times New Roman" w:hAnsi="Times New Roman" w:cs="Times New Roman"/>
                <w:b/>
                <w:sz w:val="24"/>
                <w:szCs w:val="24"/>
              </w:rPr>
              <w:t>В пакете конкурсных материалов (в П</w:t>
            </w:r>
            <w:r w:rsidR="007A18A9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риложении</w:t>
            </w:r>
            <w:r w:rsidR="00B52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4E1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данной заявке) представл</w:t>
            </w:r>
            <w:r w:rsidR="00A06AA9">
              <w:rPr>
                <w:rFonts w:ascii="Times New Roman" w:hAnsi="Times New Roman" w:cs="Times New Roman"/>
                <w:b/>
                <w:sz w:val="24"/>
                <w:szCs w:val="24"/>
              </w:rPr>
              <w:t>ены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подтверждения о распространении инновационного опыта.</w:t>
            </w:r>
          </w:p>
          <w:p w:rsidR="004E1E4E" w:rsidRDefault="004E1E4E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F25" w:rsidRDefault="00337CB8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на уровне Российской Федерации: 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«Московский государственный психолого-педагогический университет». 04.10.2021, Экспертная дискуссия «Трудности адаптации детей-мигрантов: поведение и общение»;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грантовых проектов «СКВОЗНЫЕ ОБРАЗОВАТЕЛЬНЫЕ ТРАЕКТОРИИ», проект «Центр межкультурной коммуникации «Язык книг» как механизм реализации в работе школы ценностей национального многообразия», 01 июня – 17 октября 2021 г.;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«Уральский государственный педагогический университет». 29.03.2022, Круглый стол в рамках районного проекта УрГПУ «Филологическое образование в поликультурной среде»;</w:t>
            </w:r>
          </w:p>
          <w:p w:rsidR="00D52FBA" w:rsidRPr="00D52FBA" w:rsidRDefault="00D52FBA" w:rsidP="00453BCB">
            <w:pPr>
              <w:pStyle w:val="af9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eastAsia="Liberation Sans" w:hAnsi="Times New Roman" w:cs="Times New Roman"/>
                <w:color w:val="1A1A1A"/>
                <w:sz w:val="24"/>
                <w:szCs w:val="24"/>
              </w:rPr>
              <w:t>ГБУ ДПО «Региональные центр оценки качества и информатизации образования»</w:t>
            </w:r>
            <w:r>
              <w:rPr>
                <w:rFonts w:ascii="Times New Roman" w:eastAsia="Liberation Sans" w:hAnsi="Times New Roman" w:cs="Times New Roman"/>
                <w:color w:val="1A1A1A"/>
                <w:sz w:val="24"/>
                <w:szCs w:val="24"/>
              </w:rPr>
              <w:t xml:space="preserve"> (Челябинская область), </w:t>
            </w:r>
            <w:r w:rsidRPr="00D52FBA">
              <w:rPr>
                <w:rFonts w:ascii="Times New Roman" w:eastAsia="Liberation Sans" w:hAnsi="Times New Roman" w:cs="Times New Roman"/>
                <w:color w:val="1A1A1A"/>
                <w:sz w:val="24"/>
                <w:szCs w:val="24"/>
              </w:rPr>
              <w:t xml:space="preserve">VI межрегиональная научно-практическая конференция «Проблемы и перспективы развития систем оценки качества образования. </w:t>
            </w:r>
            <w:r w:rsidRPr="00D52FBA">
              <w:rPr>
                <w:rFonts w:ascii="Times New Roman" w:eastAsia="Liberation Sans" w:hAnsi="Times New Roman" w:cs="Times New Roman"/>
                <w:color w:val="1A1A1A"/>
                <w:sz w:val="24"/>
                <w:szCs w:val="24"/>
              </w:rPr>
              <w:lastRenderedPageBreak/>
              <w:t>Единство региональных и муниципальных механизмов управления качеством образования», 02.12.2021 г.</w:t>
            </w:r>
            <w:r>
              <w:rPr>
                <w:rFonts w:ascii="Times New Roman" w:eastAsia="Liberation Sans" w:hAnsi="Times New Roman" w:cs="Times New Roman"/>
                <w:color w:val="1A1A1A"/>
                <w:sz w:val="24"/>
                <w:szCs w:val="24"/>
              </w:rPr>
              <w:t>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«Московский педагогический государственный университет». 21-21.04.2022, VII Конференция с международным участием «Современное образование: векторы развития. Социально-гуманитарное знание и общество»; 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Центр межкультурной коммуникации «Этносфера». 22.06.2022, Межрегиональный вебинар по обмену практиками педагогической работы с детьми с миграционной историей;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совещание Министерства просвещения Российской Федерации по вопросам проработки механизмов дополнительной финансовой поддержки общеобразовательных организаций, имеющих в составе обучающихся детей иностранных граждан и детей с миграционной историей, слабо владеющих русским языком, 12.09.2022 г.</w:t>
            </w:r>
            <w:r w:rsidR="00453B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3BCB" w:rsidRDefault="00453BCB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МППГУ, </w:t>
            </w:r>
            <w:r w:rsidRPr="00453BCB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53BCB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53BCB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53BCB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особых образовательных потребностей детей-инофонов и детей иностранных граждан: региональный опыт, лучшие российские и мировые практики»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08.12.2022 г. </w:t>
            </w:r>
          </w:p>
          <w:p w:rsidR="00455F25" w:rsidRDefault="00455F25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F25" w:rsidRDefault="00337CB8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на уровне Свердловской области: 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педагогическое совещание работников образования Свердловской области. 25.08.2022, «Направления совершенствования региональной, муниципальной, школьной систем профилактики учебной неуспешности»; 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Свердловской области лучших (эффективных) практик работы по адаптации, социализации и интеграции в сфере образования несовершеннолетних иностранных граждан, применяемых в общеобразовательных организациях города Екатеринбурга (письмо Министерства образования и молодежной политики Свердловской области в Минпросвещения РФ от 19.10.2022 г. № 020179/13404);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 лучшую образовательную/управленческую практику по повышению качества образования (18.11-03.12.2022 г.);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он-лайн школа "Путь к успеху", 12.12.2022 г. </w:t>
            </w:r>
          </w:p>
          <w:p w:rsidR="00455F25" w:rsidRDefault="00455F25" w:rsidP="00453BCB">
            <w:p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F25" w:rsidRDefault="00337CB8" w:rsidP="00453BCB">
            <w:pPr>
              <w:ind w:left="3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на муниципальном уровне (город Екатеринбург, Железнодорожный район)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районного проекта «В школу – вместе!» по взаимодействию детских садов и школ;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«Программы развития Железнодорожного района города Екатеринбурга» на 2021-2025 годы;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Мастер-классы и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и педагогов образовательных организаций (с 2021, 2022 годы);</w:t>
            </w:r>
          </w:p>
          <w:p w:rsidR="00455F25" w:rsidRDefault="00337CB8" w:rsidP="00453BCB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Демонстрационно-обучающие семинары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 рамках практики ФГБОУ ВО «Уральский государственный педагогический университет» (с 2021 года);</w:t>
            </w:r>
          </w:p>
          <w:p w:rsidR="00455F25" w:rsidRDefault="00337CB8" w:rsidP="007B65A1">
            <w:pPr>
              <w:pStyle w:val="af9"/>
              <w:numPr>
                <w:ilvl w:val="0"/>
                <w:numId w:val="9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Публикации на сайте гимназии в разделе «Проекты» рубрика «Россия – наш общий дом» </w:t>
            </w:r>
            <w:hyperlink r:id="rId10" w:history="1">
              <w:r w:rsidR="00533783" w:rsidRPr="00D16971">
                <w:rPr>
                  <w:rStyle w:val="af8"/>
                  <w:rFonts w:ascii="Times New Roman" w:hAnsi="Times New Roman" w:cs="Times New Roman"/>
                  <w:bCs/>
                  <w:sz w:val="24"/>
                  <w:szCs w:val="24"/>
                </w:rPr>
                <w:t>https://xn--174-5cdozfc7ak5r.xn--80acgfbsl1azdqr.xn--p1ai/?section_id=320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</w:t>
            </w:r>
          </w:p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внедрения инновации в практику</w:t>
            </w:r>
          </w:p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6940" w:type="dxa"/>
          </w:tcPr>
          <w:p w:rsidR="00455F25" w:rsidRDefault="00337C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МАОУ гимназия № 174 имени Л.Я. Драпкина: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включенность учителей начальных классов и учителей русского языка и литературы в освоение и применение технологии обучения русскому языку как иностранному (</w:t>
            </w:r>
            <w:r w:rsidR="005351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учителей начальных классов и 6</w:t>
            </w:r>
            <w:r w:rsidR="00151D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учителей русского языка прошли курсы повышения квалификации, 100% - участники обучающих вебинаров Центра «Этносфера»).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Высокая включенность сотрудников гимназии в организацию мероприятий и событий антирисковой программы (в условиях реализации проекта «500+») «Низкое качество преодоления языковых и культурных барьеров» (100% педагогов – организаторы и участники методических событий).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включенность детей мигрантов в программы «Россия – наш общий дом» и Программу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 образования детей мигрантов на уровне начального общего образования (100% детей мигрантов).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вовлеченность детей (иностранных граждан), зачисленных в гимназию, в «Летнюю школу первоклассника» (96% зачисленных в 1 класс иностранных граждан).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вовлеченность обучающихся, слабо владеющих русским языком, в программы внеурочной деятельности, программы дополнительных образовательных услуг для речевой адаптации (100% обучающихся).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 результаты обучения (100% достижение требований к результатам освоения основной образовательной программы начального общего образования).  </w:t>
            </w:r>
          </w:p>
          <w:p w:rsidR="00455F25" w:rsidRDefault="00337CB8">
            <w:pPr>
              <w:pStyle w:val="af9"/>
              <w:numPr>
                <w:ilvl w:val="0"/>
                <w:numId w:val="17"/>
              </w:numPr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оценки реализации программы со стороны родителей (по результатам анкетирования и индивидуальных и групповых встреч, проводимых Службой психолого-педагогического и социального сопровождения). </w:t>
            </w:r>
          </w:p>
          <w:p w:rsidR="00D52FBA" w:rsidRDefault="00D52F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5F25" w:rsidRDefault="00337C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образовательных организаций муниципалитета, региона и РФ:</w:t>
            </w:r>
          </w:p>
          <w:p w:rsidR="00455F25" w:rsidRDefault="00337CB8" w:rsidP="007B65A1">
            <w:pPr>
              <w:pStyle w:val="af9"/>
              <w:numPr>
                <w:ilvl w:val="0"/>
                <w:numId w:val="18"/>
              </w:numPr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эффективного </w:t>
            </w:r>
            <w:r w:rsidR="00034FAB">
              <w:rPr>
                <w:rFonts w:ascii="Times New Roman" w:hAnsi="Times New Roman" w:cs="Times New Roman"/>
                <w:sz w:val="24"/>
                <w:szCs w:val="24"/>
              </w:rPr>
              <w:t xml:space="preserve">опыта, методических разработок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гимназии, размещенных на сайте гимназии и представленных на мероприятиях различного уровня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940" w:type="dxa"/>
          </w:tcPr>
          <w:p w:rsidR="00455F25" w:rsidRDefault="00337C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 продуктов и результатов инновационной деятельности: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4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Долгосрочный прогноз: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миграционная политика ориентирована на привлечение специалистов других государств, что приведет к увеличению в контингенте образовательных организаций детей мигрантов и потребности в методиках и технологиях их адаптации и обучения. 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4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Отношение потребителей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(образовательных организаций и организаций-партнеров): </w:t>
            </w:r>
          </w:p>
          <w:p w:rsidR="00455F25" w:rsidRDefault="00337CB8">
            <w:pPr>
              <w:pStyle w:val="af9"/>
              <w:numPr>
                <w:ilvl w:val="0"/>
                <w:numId w:val="20"/>
              </w:numPr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образовательными организациями муниципалитета разработанных гимназией программ внеурочной деятельности по обучению русскому языку как иностранному, размещенных в свободном доступе на сайте гимназии; </w:t>
            </w:r>
          </w:p>
          <w:p w:rsidR="00455F25" w:rsidRDefault="00337CB8">
            <w:pPr>
              <w:pStyle w:val="af9"/>
              <w:numPr>
                <w:ilvl w:val="0"/>
                <w:numId w:val="20"/>
              </w:numPr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образовательных организаций в организуемом гимназией районном конкурсе «Мы говорим на русском языке» (5-8 классы);</w:t>
            </w:r>
          </w:p>
          <w:p w:rsidR="00455F25" w:rsidRDefault="00337CB8">
            <w:pPr>
              <w:pStyle w:val="af9"/>
              <w:numPr>
                <w:ilvl w:val="0"/>
                <w:numId w:val="20"/>
              </w:numPr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научно-методических мероприятий по тематике социокультурной и речевой адаптации детей мигрантов (ГАОУ ДПО СО «Институт развития образования», Центр «Этносфера», УрГПУ, ФГБОУ ВО МГППУ, Федеральный координационный ресурсный центр по психологической и социокультурной адаптации несовершеннолетних иностранных граждан)</w:t>
            </w:r>
            <w:r w:rsidR="007A1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bookmarkStart w:id="0" w:name="_GoBack"/>
            <w:bookmarkEnd w:id="0"/>
          </w:p>
          <w:p w:rsidR="00455F25" w:rsidRDefault="00337CB8">
            <w:pPr>
              <w:pStyle w:val="af9"/>
              <w:numPr>
                <w:ilvl w:val="0"/>
                <w:numId w:val="20"/>
              </w:numPr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и презентаций для образовательных организаций (районный проект «В школу – вместе!» по взаимодействию детских садов и школ; «Программа развития Железнодорожного района города Екатеринбурга» на 2021-2025 годы; руководители и педагоги города);</w:t>
            </w:r>
          </w:p>
          <w:p w:rsidR="00455F25" w:rsidRDefault="00337CB8">
            <w:pPr>
              <w:pStyle w:val="af9"/>
              <w:numPr>
                <w:ilvl w:val="0"/>
                <w:numId w:val="20"/>
              </w:numPr>
              <w:ind w:left="0" w:firstLine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от руководителей образовательных учреждений на проведение мероприятий, раскрывающих особенности финансирования программы по социокультурной и речевой адаптации детей мигрантов. 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4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Конкурентность: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качества образования детей мигрантов на уровне начального обучения, «Летняя школа первоклассника», конкурс «Мы говорим на русском языке», чек-лист урока, Дневник наблюдений при работе классного руководителя с несовершеннолетним иностранным гражданином и пр. являются уникальными методическими продуктами, подобных продуктов на рынке образовательных услуг нет.</w:t>
            </w:r>
          </w:p>
          <w:p w:rsidR="00455F25" w:rsidRDefault="00337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4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Положение гимназии: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целенаправленная работа с детьми мигрантов является эффективным ресурсом  по сопровождению детей с разными стартовыми возможностями, преодолением неблагоприятных социальных условий и перевода их в точку инновационного развития Гимназии.</w:t>
            </w:r>
          </w:p>
        </w:tc>
      </w:tr>
      <w:tr w:rsidR="00455F25" w:rsidTr="00E4685A">
        <w:tc>
          <w:tcPr>
            <w:tcW w:w="3119" w:type="dxa"/>
          </w:tcPr>
          <w:p w:rsidR="00455F25" w:rsidRDefault="0033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940" w:type="dxa"/>
          </w:tcPr>
          <w:p w:rsidR="00455F25" w:rsidRDefault="00337CB8" w:rsidP="004E1E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пакете конкурсных материалов (в ПРИЛОЖЕНИ</w:t>
            </w:r>
            <w:r w:rsidR="00A0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 данной заявке) представл</w:t>
            </w:r>
            <w:r w:rsidR="00A06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ены</w:t>
            </w:r>
            <w:r w:rsidR="004E1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рекомендательные письма:</w:t>
            </w:r>
          </w:p>
          <w:p w:rsidR="00A06AA9" w:rsidRPr="00A06AA9" w:rsidRDefault="00A06AA9" w:rsidP="007B65A1">
            <w:pPr>
              <w:pStyle w:val="af9"/>
              <w:numPr>
                <w:ilvl w:val="0"/>
                <w:numId w:val="21"/>
              </w:numPr>
              <w:ind w:left="33" w:firstLine="3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Рекомендательное письмо Свердловской региональной ассоциации общественных объединений «Дом народов Урала» от 09.01.2023 г. Исх. А-011</w:t>
            </w:r>
            <w:r w:rsidR="007B65A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6AA9" w:rsidRPr="00A06AA9" w:rsidRDefault="00A06AA9" w:rsidP="007B65A1">
            <w:pPr>
              <w:pStyle w:val="af9"/>
              <w:numPr>
                <w:ilvl w:val="0"/>
                <w:numId w:val="21"/>
              </w:numPr>
              <w:ind w:left="33" w:firstLine="3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Рекомендательное письмо Центра содействия межнациональному образования «Этносфера» во взаимодействии с ФБГОУ ВО «Московский педагогический государственный университет» от 14.01.2023 г. № 4/23</w:t>
            </w:r>
            <w:r w:rsidR="007B65A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E1E4E" w:rsidRPr="00A06AA9" w:rsidRDefault="004E1E4E" w:rsidP="007B65A1">
            <w:pPr>
              <w:pStyle w:val="af9"/>
              <w:numPr>
                <w:ilvl w:val="0"/>
                <w:numId w:val="21"/>
              </w:numPr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Рекомендательное письмо ГАОУ ДПО СО «Институт развития образования» от 16.01.2023 г. № 01-20-20</w:t>
            </w:r>
            <w:r w:rsidR="007B65A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B6DF0" w:rsidRPr="004E1E4E" w:rsidRDefault="004E1E4E" w:rsidP="007B65A1">
            <w:pPr>
              <w:pStyle w:val="af9"/>
              <w:numPr>
                <w:ilvl w:val="0"/>
                <w:numId w:val="2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Рекомендательное письмо ФГБОУ ВО «Уральский государственный пе</w:t>
            </w:r>
            <w:r w:rsidR="002B6DF0" w:rsidRPr="00A06AA9">
              <w:rPr>
                <w:rFonts w:ascii="Times New Roman" w:hAnsi="Times New Roman" w:cs="Times New Roman"/>
                <w:bCs/>
                <w:sz w:val="24"/>
                <w:szCs w:val="24"/>
              </w:rPr>
              <w:t>дагогический университет» от 16.01.2023 г. № 04-07/01</w:t>
            </w:r>
          </w:p>
        </w:tc>
      </w:tr>
    </w:tbl>
    <w:p w:rsidR="007B65A1" w:rsidRDefault="007B65A1" w:rsidP="007B6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65A1" w:rsidRDefault="007B65A1" w:rsidP="007B6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65A1">
        <w:rPr>
          <w:rFonts w:ascii="Times New Roman" w:hAnsi="Times New Roman" w:cs="Times New Roman"/>
          <w:iCs/>
          <w:sz w:val="24"/>
          <w:szCs w:val="24"/>
        </w:rPr>
        <w:t xml:space="preserve">Директор МАОУ гимназия № 174 имени Л.Я. Драпкина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И.В. Ивлева </w:t>
      </w:r>
    </w:p>
    <w:p w:rsidR="007B65A1" w:rsidRDefault="007B65A1" w:rsidP="007B6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7B65A1" w:rsidRPr="007B65A1" w:rsidRDefault="00D5545D" w:rsidP="00D55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Председатель общешкольного родительского комитета                                      С.В. Осипов</w:t>
      </w:r>
    </w:p>
    <w:sectPr w:rsidR="007B65A1" w:rsidRPr="007B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E0" w:rsidRDefault="005B1DE0">
      <w:pPr>
        <w:spacing w:after="0" w:line="240" w:lineRule="auto"/>
      </w:pPr>
      <w:r>
        <w:separator/>
      </w:r>
    </w:p>
  </w:endnote>
  <w:endnote w:type="continuationSeparator" w:id="0">
    <w:p w:rsidR="005B1DE0" w:rsidRDefault="005B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E0" w:rsidRDefault="005B1DE0">
      <w:pPr>
        <w:spacing w:after="0" w:line="240" w:lineRule="auto"/>
      </w:pPr>
      <w:r>
        <w:separator/>
      </w:r>
    </w:p>
  </w:footnote>
  <w:footnote w:type="continuationSeparator" w:id="0">
    <w:p w:rsidR="005B1DE0" w:rsidRDefault="005B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357A"/>
    <w:multiLevelType w:val="hybridMultilevel"/>
    <w:tmpl w:val="A5A4078C"/>
    <w:lvl w:ilvl="0" w:tplc="CB2CF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68BB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E01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8F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0E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E1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8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6C3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68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155D"/>
    <w:multiLevelType w:val="hybridMultilevel"/>
    <w:tmpl w:val="1916D246"/>
    <w:lvl w:ilvl="0" w:tplc="6DD27B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A967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E1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63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4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366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4C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23B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E44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4C55"/>
    <w:multiLevelType w:val="hybridMultilevel"/>
    <w:tmpl w:val="27AA11C6"/>
    <w:lvl w:ilvl="0" w:tplc="55E6A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8DBD0">
      <w:start w:val="1"/>
      <w:numFmt w:val="lowerLetter"/>
      <w:lvlText w:val="%2."/>
      <w:lvlJc w:val="left"/>
      <w:pPr>
        <w:ind w:left="1440" w:hanging="360"/>
      </w:pPr>
    </w:lvl>
    <w:lvl w:ilvl="2" w:tplc="64BE3A84">
      <w:start w:val="1"/>
      <w:numFmt w:val="lowerRoman"/>
      <w:lvlText w:val="%3."/>
      <w:lvlJc w:val="right"/>
      <w:pPr>
        <w:ind w:left="2160" w:hanging="180"/>
      </w:pPr>
    </w:lvl>
    <w:lvl w:ilvl="3" w:tplc="389C3356">
      <w:start w:val="1"/>
      <w:numFmt w:val="decimal"/>
      <w:lvlText w:val="%4."/>
      <w:lvlJc w:val="left"/>
      <w:pPr>
        <w:ind w:left="2880" w:hanging="360"/>
      </w:pPr>
    </w:lvl>
    <w:lvl w:ilvl="4" w:tplc="CAD28904">
      <w:start w:val="1"/>
      <w:numFmt w:val="lowerLetter"/>
      <w:lvlText w:val="%5."/>
      <w:lvlJc w:val="left"/>
      <w:pPr>
        <w:ind w:left="3600" w:hanging="360"/>
      </w:pPr>
    </w:lvl>
    <w:lvl w:ilvl="5" w:tplc="BDCE22FC">
      <w:start w:val="1"/>
      <w:numFmt w:val="lowerRoman"/>
      <w:lvlText w:val="%6."/>
      <w:lvlJc w:val="right"/>
      <w:pPr>
        <w:ind w:left="4320" w:hanging="180"/>
      </w:pPr>
    </w:lvl>
    <w:lvl w:ilvl="6" w:tplc="8A126030">
      <w:start w:val="1"/>
      <w:numFmt w:val="decimal"/>
      <w:lvlText w:val="%7."/>
      <w:lvlJc w:val="left"/>
      <w:pPr>
        <w:ind w:left="5040" w:hanging="360"/>
      </w:pPr>
    </w:lvl>
    <w:lvl w:ilvl="7" w:tplc="836085BE">
      <w:start w:val="1"/>
      <w:numFmt w:val="lowerLetter"/>
      <w:lvlText w:val="%8."/>
      <w:lvlJc w:val="left"/>
      <w:pPr>
        <w:ind w:left="5760" w:hanging="360"/>
      </w:pPr>
    </w:lvl>
    <w:lvl w:ilvl="8" w:tplc="6C52DE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0958"/>
    <w:multiLevelType w:val="hybridMultilevel"/>
    <w:tmpl w:val="35C886B2"/>
    <w:lvl w:ilvl="0" w:tplc="FC4EC2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184BD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B60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89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8BB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26C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44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E3B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0B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3301A"/>
    <w:multiLevelType w:val="hybridMultilevel"/>
    <w:tmpl w:val="0526D88C"/>
    <w:lvl w:ilvl="0" w:tplc="EBACE8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C6B7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A6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C1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0B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948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66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CB4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92C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54ED"/>
    <w:multiLevelType w:val="hybridMultilevel"/>
    <w:tmpl w:val="B2062924"/>
    <w:lvl w:ilvl="0" w:tplc="6DD27B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017AD"/>
    <w:multiLevelType w:val="hybridMultilevel"/>
    <w:tmpl w:val="D66229CA"/>
    <w:lvl w:ilvl="0" w:tplc="A816FC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70FF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000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A3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EBD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0F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8D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847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1E0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E3B3B"/>
    <w:multiLevelType w:val="hybridMultilevel"/>
    <w:tmpl w:val="1842FDD4"/>
    <w:lvl w:ilvl="0" w:tplc="526A16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7725B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E65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47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8EB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8C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EC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237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4C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27483"/>
    <w:multiLevelType w:val="hybridMultilevel"/>
    <w:tmpl w:val="0FCC8814"/>
    <w:lvl w:ilvl="0" w:tplc="E0F262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6425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5ED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E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CB7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A0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A3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44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C4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14536"/>
    <w:multiLevelType w:val="hybridMultilevel"/>
    <w:tmpl w:val="276A7588"/>
    <w:lvl w:ilvl="0" w:tplc="6DD27B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42EE5"/>
    <w:multiLevelType w:val="hybridMultilevel"/>
    <w:tmpl w:val="95AECBFA"/>
    <w:lvl w:ilvl="0" w:tplc="B0B20E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8A618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BEE7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2E02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2AE6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447E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FE8B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6AE9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A44B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AA6D67"/>
    <w:multiLevelType w:val="hybridMultilevel"/>
    <w:tmpl w:val="9E580218"/>
    <w:lvl w:ilvl="0" w:tplc="D2A222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5000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D87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C1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AD6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0A2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AD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01B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6C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E1E87"/>
    <w:multiLevelType w:val="hybridMultilevel"/>
    <w:tmpl w:val="B40EF842"/>
    <w:lvl w:ilvl="0" w:tplc="A5AE7C7E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</w:rPr>
    </w:lvl>
    <w:lvl w:ilvl="1" w:tplc="7616A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BA4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29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A18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22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F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6E2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2D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1422F"/>
    <w:multiLevelType w:val="hybridMultilevel"/>
    <w:tmpl w:val="AD841D7A"/>
    <w:lvl w:ilvl="0" w:tplc="54C222FC">
      <w:start w:val="1"/>
      <w:numFmt w:val="decimal"/>
      <w:lvlText w:val="%1."/>
      <w:lvlJc w:val="left"/>
      <w:pPr>
        <w:ind w:left="720" w:hanging="360"/>
      </w:pPr>
    </w:lvl>
    <w:lvl w:ilvl="1" w:tplc="7D2EE72E">
      <w:start w:val="1"/>
      <w:numFmt w:val="lowerLetter"/>
      <w:lvlText w:val="%2."/>
      <w:lvlJc w:val="left"/>
      <w:pPr>
        <w:ind w:left="1440" w:hanging="360"/>
      </w:pPr>
    </w:lvl>
    <w:lvl w:ilvl="2" w:tplc="64AA240E">
      <w:start w:val="1"/>
      <w:numFmt w:val="lowerRoman"/>
      <w:lvlText w:val="%3."/>
      <w:lvlJc w:val="right"/>
      <w:pPr>
        <w:ind w:left="2160" w:hanging="180"/>
      </w:pPr>
    </w:lvl>
    <w:lvl w:ilvl="3" w:tplc="8FA8B8C4">
      <w:start w:val="1"/>
      <w:numFmt w:val="decimal"/>
      <w:lvlText w:val="%4."/>
      <w:lvlJc w:val="left"/>
      <w:pPr>
        <w:ind w:left="2880" w:hanging="360"/>
      </w:pPr>
    </w:lvl>
    <w:lvl w:ilvl="4" w:tplc="C5CE008C">
      <w:start w:val="1"/>
      <w:numFmt w:val="lowerLetter"/>
      <w:lvlText w:val="%5."/>
      <w:lvlJc w:val="left"/>
      <w:pPr>
        <w:ind w:left="3600" w:hanging="360"/>
      </w:pPr>
    </w:lvl>
    <w:lvl w:ilvl="5" w:tplc="4DB21EB8">
      <w:start w:val="1"/>
      <w:numFmt w:val="lowerRoman"/>
      <w:lvlText w:val="%6."/>
      <w:lvlJc w:val="right"/>
      <w:pPr>
        <w:ind w:left="4320" w:hanging="180"/>
      </w:pPr>
    </w:lvl>
    <w:lvl w:ilvl="6" w:tplc="D6E6F12A">
      <w:start w:val="1"/>
      <w:numFmt w:val="decimal"/>
      <w:lvlText w:val="%7."/>
      <w:lvlJc w:val="left"/>
      <w:pPr>
        <w:ind w:left="5040" w:hanging="360"/>
      </w:pPr>
    </w:lvl>
    <w:lvl w:ilvl="7" w:tplc="6DD4B538">
      <w:start w:val="1"/>
      <w:numFmt w:val="lowerLetter"/>
      <w:lvlText w:val="%8."/>
      <w:lvlJc w:val="left"/>
      <w:pPr>
        <w:ind w:left="5760" w:hanging="360"/>
      </w:pPr>
    </w:lvl>
    <w:lvl w:ilvl="8" w:tplc="B7F0F4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722BC"/>
    <w:multiLevelType w:val="hybridMultilevel"/>
    <w:tmpl w:val="91107FB2"/>
    <w:lvl w:ilvl="0" w:tplc="6DD27B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91FBA"/>
    <w:multiLevelType w:val="hybridMultilevel"/>
    <w:tmpl w:val="C55AC7EC"/>
    <w:lvl w:ilvl="0" w:tplc="1FF8DB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9449B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E5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80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CD0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20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EF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888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02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1D9B"/>
    <w:multiLevelType w:val="multilevel"/>
    <w:tmpl w:val="B76C5C6C"/>
    <w:lvl w:ilvl="0">
      <w:start w:val="1"/>
      <w:numFmt w:val="decimal"/>
      <w:lvlText w:val="%1."/>
      <w:lvlJc w:val="left"/>
      <w:pPr>
        <w:ind w:left="1417" w:hanging="850"/>
      </w:pPr>
    </w:lvl>
    <w:lvl w:ilvl="1">
      <w:start w:val="3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17" w15:restartNumberingAfterBreak="0">
    <w:nsid w:val="60ED279B"/>
    <w:multiLevelType w:val="hybridMultilevel"/>
    <w:tmpl w:val="5EF67B64"/>
    <w:lvl w:ilvl="0" w:tplc="0D6A18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BB010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743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C7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4E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A7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6A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A39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C4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57358"/>
    <w:multiLevelType w:val="hybridMultilevel"/>
    <w:tmpl w:val="B016C856"/>
    <w:lvl w:ilvl="0" w:tplc="32F65412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BF723098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A5E02CF8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B36E0C3E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EB8F70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E00A6DD2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7A72E00E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E0E7C54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538B530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6B4743FB"/>
    <w:multiLevelType w:val="hybridMultilevel"/>
    <w:tmpl w:val="8C20511C"/>
    <w:lvl w:ilvl="0" w:tplc="6DD27B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238D1"/>
    <w:multiLevelType w:val="hybridMultilevel"/>
    <w:tmpl w:val="C12A08F0"/>
    <w:lvl w:ilvl="0" w:tplc="30A20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66E90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0E5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C7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03C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326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47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E4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61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6682D"/>
    <w:multiLevelType w:val="hybridMultilevel"/>
    <w:tmpl w:val="BCEE94F8"/>
    <w:lvl w:ilvl="0" w:tplc="5FFCB1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98AA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72A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8C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E56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EF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03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46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48E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10B64"/>
    <w:multiLevelType w:val="hybridMultilevel"/>
    <w:tmpl w:val="3C84122E"/>
    <w:lvl w:ilvl="0" w:tplc="B0EA8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62EF2">
      <w:start w:val="1"/>
      <w:numFmt w:val="lowerLetter"/>
      <w:lvlText w:val="%2."/>
      <w:lvlJc w:val="left"/>
      <w:pPr>
        <w:ind w:left="1440" w:hanging="360"/>
      </w:pPr>
    </w:lvl>
    <w:lvl w:ilvl="2" w:tplc="533CADC4">
      <w:start w:val="1"/>
      <w:numFmt w:val="lowerRoman"/>
      <w:lvlText w:val="%3."/>
      <w:lvlJc w:val="right"/>
      <w:pPr>
        <w:ind w:left="2160" w:hanging="180"/>
      </w:pPr>
    </w:lvl>
    <w:lvl w:ilvl="3" w:tplc="A4E8E4DA">
      <w:start w:val="1"/>
      <w:numFmt w:val="decimal"/>
      <w:lvlText w:val="%4."/>
      <w:lvlJc w:val="left"/>
      <w:pPr>
        <w:ind w:left="2880" w:hanging="360"/>
      </w:pPr>
    </w:lvl>
    <w:lvl w:ilvl="4" w:tplc="10501FE0">
      <w:start w:val="1"/>
      <w:numFmt w:val="lowerLetter"/>
      <w:lvlText w:val="%5."/>
      <w:lvlJc w:val="left"/>
      <w:pPr>
        <w:ind w:left="3600" w:hanging="360"/>
      </w:pPr>
    </w:lvl>
    <w:lvl w:ilvl="5" w:tplc="270095E8">
      <w:start w:val="1"/>
      <w:numFmt w:val="lowerRoman"/>
      <w:lvlText w:val="%6."/>
      <w:lvlJc w:val="right"/>
      <w:pPr>
        <w:ind w:left="4320" w:hanging="180"/>
      </w:pPr>
    </w:lvl>
    <w:lvl w:ilvl="6" w:tplc="76C02ACC">
      <w:start w:val="1"/>
      <w:numFmt w:val="decimal"/>
      <w:lvlText w:val="%7."/>
      <w:lvlJc w:val="left"/>
      <w:pPr>
        <w:ind w:left="5040" w:hanging="360"/>
      </w:pPr>
    </w:lvl>
    <w:lvl w:ilvl="7" w:tplc="29065822">
      <w:start w:val="1"/>
      <w:numFmt w:val="lowerLetter"/>
      <w:lvlText w:val="%8."/>
      <w:lvlJc w:val="left"/>
      <w:pPr>
        <w:ind w:left="5760" w:hanging="360"/>
      </w:pPr>
    </w:lvl>
    <w:lvl w:ilvl="8" w:tplc="A328E93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17975"/>
    <w:multiLevelType w:val="hybridMultilevel"/>
    <w:tmpl w:val="AFFE1016"/>
    <w:lvl w:ilvl="0" w:tplc="77DE0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C7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2A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A9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66C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CB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CC9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211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6C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1"/>
  </w:num>
  <w:num w:numId="5">
    <w:abstractNumId w:val="15"/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22"/>
  </w:num>
  <w:num w:numId="11">
    <w:abstractNumId w:val="13"/>
  </w:num>
  <w:num w:numId="12">
    <w:abstractNumId w:val="2"/>
  </w:num>
  <w:num w:numId="13">
    <w:abstractNumId w:val="20"/>
  </w:num>
  <w:num w:numId="14">
    <w:abstractNumId w:val="16"/>
  </w:num>
  <w:num w:numId="15">
    <w:abstractNumId w:val="0"/>
  </w:num>
  <w:num w:numId="16">
    <w:abstractNumId w:val="23"/>
  </w:num>
  <w:num w:numId="17">
    <w:abstractNumId w:val="17"/>
  </w:num>
  <w:num w:numId="18">
    <w:abstractNumId w:val="7"/>
  </w:num>
  <w:num w:numId="19">
    <w:abstractNumId w:val="3"/>
  </w:num>
  <w:num w:numId="20">
    <w:abstractNumId w:val="18"/>
  </w:num>
  <w:num w:numId="21">
    <w:abstractNumId w:val="19"/>
  </w:num>
  <w:num w:numId="22">
    <w:abstractNumId w:val="5"/>
  </w:num>
  <w:num w:numId="23">
    <w:abstractNumId w:val="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25"/>
    <w:rsid w:val="00034FAB"/>
    <w:rsid w:val="00073964"/>
    <w:rsid w:val="00151D25"/>
    <w:rsid w:val="002B6DF0"/>
    <w:rsid w:val="00337CB8"/>
    <w:rsid w:val="003559FA"/>
    <w:rsid w:val="00453BCB"/>
    <w:rsid w:val="00455F25"/>
    <w:rsid w:val="004B17A8"/>
    <w:rsid w:val="004E1E4E"/>
    <w:rsid w:val="00533783"/>
    <w:rsid w:val="00535126"/>
    <w:rsid w:val="005B1DE0"/>
    <w:rsid w:val="00692CA4"/>
    <w:rsid w:val="007A18A9"/>
    <w:rsid w:val="007B65A1"/>
    <w:rsid w:val="007C28FF"/>
    <w:rsid w:val="008A171E"/>
    <w:rsid w:val="008D105D"/>
    <w:rsid w:val="00A06AA9"/>
    <w:rsid w:val="00A722EC"/>
    <w:rsid w:val="00AE53A8"/>
    <w:rsid w:val="00B02398"/>
    <w:rsid w:val="00B5279E"/>
    <w:rsid w:val="00D52FBA"/>
    <w:rsid w:val="00D5545D"/>
    <w:rsid w:val="00E4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47D7"/>
  <w15:docId w15:val="{8475F873-4352-4351-BB05-80108A35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A1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7A1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ziya174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74-5cdozfc7ak5r.xn--80acgfbsl1azdqr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174-5cdozfc7ak5r.xn--80acgfbsl1azdqr.xn--p1ai/?section_id=3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c/ckPO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Kutsenko</dc:creator>
  <cp:lastModifiedBy>Директор</cp:lastModifiedBy>
  <cp:revision>2</cp:revision>
  <cp:lastPrinted>2023-01-19T09:48:00Z</cp:lastPrinted>
  <dcterms:created xsi:type="dcterms:W3CDTF">2023-01-20T02:56:00Z</dcterms:created>
  <dcterms:modified xsi:type="dcterms:W3CDTF">2023-01-20T02:56:00Z</dcterms:modified>
</cp:coreProperties>
</file>