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F07FF" w14:textId="77777777" w:rsidR="00D31F5E" w:rsidRDefault="00240EA6" w:rsidP="003C1276">
      <w:pPr>
        <w:spacing w:after="12"/>
        <w:ind w:left="0" w:right="0" w:firstLine="0"/>
        <w:jc w:val="center"/>
        <w:rPr>
          <w:b/>
        </w:rPr>
      </w:pPr>
      <w:r>
        <w:rPr>
          <w:b/>
        </w:rPr>
        <w:t>Заявка на участие во всероссийском конкурсе «Вектор качества образования» (Карта инновации)</w:t>
      </w:r>
    </w:p>
    <w:p w14:paraId="10D2C092" w14:textId="77777777" w:rsidR="00883B33" w:rsidRDefault="00883B33" w:rsidP="003C1276">
      <w:pPr>
        <w:spacing w:after="12"/>
        <w:ind w:left="0" w:right="0" w:firstLine="0"/>
        <w:jc w:val="center"/>
      </w:pPr>
    </w:p>
    <w:tbl>
      <w:tblPr>
        <w:tblStyle w:val="TableGrid"/>
        <w:tblW w:w="9728" w:type="dxa"/>
        <w:tblInd w:w="137" w:type="dxa"/>
        <w:tblCellMar>
          <w:top w:w="63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33"/>
        <w:gridCol w:w="6095"/>
      </w:tblGrid>
      <w:tr w:rsidR="00D31F5E" w:rsidRPr="00C1779E" w14:paraId="0CAC71BF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4921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3149" w14:textId="77777777" w:rsidR="00C1779E" w:rsidRPr="00C1779E" w:rsidRDefault="00C1779E" w:rsidP="00510EF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</w:p>
          <w:p w14:paraId="4E6B7D22" w14:textId="77777777" w:rsidR="00D31F5E" w:rsidRPr="00C1779E" w:rsidRDefault="00C1779E" w:rsidP="00510EF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№ 43 с углубленным изучением отдельных предметов</w:t>
            </w:r>
          </w:p>
        </w:tc>
      </w:tr>
      <w:tr w:rsidR="00D31F5E" w:rsidRPr="00C1779E" w14:paraId="12E69898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718C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D470" w14:textId="77777777" w:rsidR="00D31F5E" w:rsidRPr="00C1779E" w:rsidRDefault="00C1779E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Белова Елена Геннадьевна</w:t>
            </w:r>
          </w:p>
        </w:tc>
      </w:tr>
      <w:tr w:rsidR="00D31F5E" w:rsidRPr="00C1779E" w14:paraId="69F83C3D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B2C5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0835" w14:textId="77777777" w:rsidR="004E0C0F" w:rsidRDefault="00C1779E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 xml:space="preserve">620066, Свердловская область, г. Екатеринбург, </w:t>
            </w:r>
          </w:p>
          <w:p w14:paraId="169AAE86" w14:textId="77777777" w:rsidR="00D31F5E" w:rsidRPr="00C1779E" w:rsidRDefault="00C1779E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улица Академическая, дом 21.</w:t>
            </w:r>
          </w:p>
          <w:p w14:paraId="47261948" w14:textId="77777777" w:rsidR="00C1779E" w:rsidRDefault="00C1779E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8(343) 288</w:t>
            </w:r>
            <w:r>
              <w:rPr>
                <w:sz w:val="24"/>
                <w:szCs w:val="24"/>
              </w:rPr>
              <w:t>-</w:t>
            </w:r>
            <w:r w:rsidRPr="00C1779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 w:rsidRPr="00C1779E">
              <w:rPr>
                <w:sz w:val="24"/>
                <w:szCs w:val="24"/>
              </w:rPr>
              <w:t>98</w:t>
            </w:r>
          </w:p>
          <w:p w14:paraId="1BA4A764" w14:textId="77777777" w:rsidR="00C1779E" w:rsidRDefault="00AF292A" w:rsidP="00510EFD">
            <w:pPr>
              <w:spacing w:after="0" w:line="240" w:lineRule="auto"/>
              <w:ind w:left="0" w:right="0" w:firstLine="0"/>
              <w:jc w:val="left"/>
              <w:rPr>
                <w:rStyle w:val="a3"/>
                <w:sz w:val="24"/>
                <w:szCs w:val="24"/>
              </w:rPr>
            </w:pPr>
            <w:hyperlink r:id="rId5" w:history="1">
              <w:r w:rsidR="00C1779E" w:rsidRPr="00C67470">
                <w:rPr>
                  <w:rStyle w:val="a3"/>
                  <w:sz w:val="24"/>
                  <w:szCs w:val="24"/>
                </w:rPr>
                <w:t>https://школа43.екатеринбург.рф/</w:t>
              </w:r>
            </w:hyperlink>
          </w:p>
          <w:p w14:paraId="16B65EB4" w14:textId="77777777" w:rsidR="004E0C0F" w:rsidRDefault="00AF292A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6" w:history="1">
              <w:r w:rsidR="004E0C0F" w:rsidRPr="001D4138">
                <w:rPr>
                  <w:rStyle w:val="a3"/>
                  <w:sz w:val="24"/>
                  <w:szCs w:val="24"/>
                </w:rPr>
                <w:t>https://sc43.ru/</w:t>
              </w:r>
            </w:hyperlink>
          </w:p>
          <w:p w14:paraId="6D5BDBC8" w14:textId="77777777" w:rsidR="00C1779E" w:rsidRPr="00C1779E" w:rsidRDefault="00AF292A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hyperlink r:id="rId7" w:history="1">
              <w:r w:rsidR="00C1779E" w:rsidRPr="00C1779E">
                <w:rPr>
                  <w:rStyle w:val="a3"/>
                  <w:sz w:val="24"/>
                </w:rPr>
                <w:t>soch43@eduekb.ru</w:t>
              </w:r>
            </w:hyperlink>
          </w:p>
          <w:p w14:paraId="780B70ED" w14:textId="77777777" w:rsidR="00C1779E" w:rsidRPr="00C1779E" w:rsidRDefault="00AF292A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hyperlink r:id="rId8" w:history="1">
              <w:r w:rsidR="00C1779E" w:rsidRPr="00C67470">
                <w:rPr>
                  <w:rStyle w:val="a3"/>
                  <w:sz w:val="24"/>
                  <w:szCs w:val="24"/>
                  <w:lang w:val="en-US"/>
                </w:rPr>
                <w:t>school</w:t>
              </w:r>
              <w:r w:rsidR="00C1779E" w:rsidRPr="00C67470">
                <w:rPr>
                  <w:rStyle w:val="a3"/>
                  <w:sz w:val="24"/>
                  <w:szCs w:val="24"/>
                </w:rPr>
                <w:t>43</w:t>
              </w:r>
              <w:r w:rsidR="00C1779E" w:rsidRPr="00C67470">
                <w:rPr>
                  <w:rStyle w:val="a3"/>
                  <w:sz w:val="24"/>
                  <w:szCs w:val="24"/>
                  <w:lang w:val="en-US"/>
                </w:rPr>
                <w:t>emi</w:t>
              </w:r>
              <w:r w:rsidR="00C1779E" w:rsidRPr="00C67470">
                <w:rPr>
                  <w:rStyle w:val="a3"/>
                  <w:sz w:val="24"/>
                  <w:szCs w:val="24"/>
                </w:rPr>
                <w:t>@</w:t>
              </w:r>
              <w:r w:rsidR="00C1779E" w:rsidRPr="00C67470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C1779E" w:rsidRPr="00606185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C1779E" w:rsidRPr="00C67470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31F5E" w:rsidRPr="00C1779E" w14:paraId="5439087D" w14:textId="77777777" w:rsidTr="00F67059">
        <w:trPr>
          <w:trHeight w:val="111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F202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2E9C" w14:textId="77777777" w:rsidR="00D31F5E" w:rsidRPr="00C1779E" w:rsidRDefault="00C1779E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«Учитель как гарант качества образования»</w:t>
            </w:r>
          </w:p>
        </w:tc>
      </w:tr>
      <w:tr w:rsidR="00D31F5E" w:rsidRPr="00C1779E" w14:paraId="64D3F0EF" w14:textId="77777777" w:rsidTr="00F67059">
        <w:trPr>
          <w:trHeight w:val="286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79F4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579C" w14:textId="77777777" w:rsidR="00D31F5E" w:rsidRPr="00E13ACC" w:rsidRDefault="00E13ACC" w:rsidP="00510EF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«Кадровая школа </w:t>
            </w:r>
            <w:r w:rsidRPr="00E13ACC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Точка роста</w:t>
            </w:r>
            <w:r w:rsidRPr="00E13ACC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: опыт управления</w:t>
            </w:r>
            <w:r w:rsidR="00083546">
              <w:rPr>
                <w:sz w:val="24"/>
                <w:szCs w:val="24"/>
              </w:rPr>
              <w:t xml:space="preserve"> качеством образования и</w:t>
            </w:r>
            <w:r>
              <w:rPr>
                <w:sz w:val="24"/>
                <w:szCs w:val="24"/>
              </w:rPr>
              <w:t xml:space="preserve"> развитием профессиональной компетентности учителя </w:t>
            </w:r>
            <w:r w:rsidR="00083546">
              <w:rPr>
                <w:sz w:val="24"/>
                <w:szCs w:val="24"/>
              </w:rPr>
              <w:t>на основе законов эмоционального интеллекта</w:t>
            </w:r>
            <w:r w:rsidR="00437B8B">
              <w:rPr>
                <w:sz w:val="24"/>
                <w:szCs w:val="24"/>
              </w:rPr>
              <w:t>»</w:t>
            </w:r>
            <w:r w:rsidR="00510EFD">
              <w:rPr>
                <w:sz w:val="24"/>
                <w:szCs w:val="24"/>
              </w:rPr>
              <w:t>.</w:t>
            </w:r>
          </w:p>
        </w:tc>
      </w:tr>
      <w:tr w:rsidR="00D31F5E" w:rsidRPr="00C1779E" w14:paraId="0B1D5803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E4EE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4BB6" w14:textId="77777777" w:rsidR="00437B8B" w:rsidRDefault="00C40020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Белова Е.Г., </w:t>
            </w:r>
            <w:r w:rsidR="00437B8B">
              <w:rPr>
                <w:sz w:val="24"/>
                <w:szCs w:val="24"/>
              </w:rPr>
              <w:t>директор школы</w:t>
            </w:r>
          </w:p>
          <w:p w14:paraId="23326960" w14:textId="77777777" w:rsidR="00437B8B" w:rsidRDefault="00C40020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Овчар Н.В.,</w:t>
            </w:r>
            <w:r w:rsidR="00437B8B">
              <w:rPr>
                <w:sz w:val="24"/>
                <w:szCs w:val="24"/>
              </w:rPr>
              <w:t xml:space="preserve"> заместитель директора</w:t>
            </w:r>
          </w:p>
          <w:p w14:paraId="60013CB3" w14:textId="77777777" w:rsidR="00437B8B" w:rsidRDefault="00C40020" w:rsidP="00437B8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Пескин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  <w:r w:rsidR="0064154D">
              <w:rPr>
                <w:sz w:val="24"/>
                <w:szCs w:val="24"/>
              </w:rPr>
              <w:t xml:space="preserve">, </w:t>
            </w:r>
            <w:r w:rsidR="00437B8B">
              <w:rPr>
                <w:sz w:val="24"/>
                <w:szCs w:val="24"/>
              </w:rPr>
              <w:t>заместитель директора</w:t>
            </w:r>
          </w:p>
          <w:p w14:paraId="2A827B0A" w14:textId="77777777" w:rsidR="00437B8B" w:rsidRDefault="0064154D" w:rsidP="00437B8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Ющенко Е.П.</w:t>
            </w:r>
            <w:r w:rsidR="00B5349D">
              <w:rPr>
                <w:sz w:val="24"/>
                <w:szCs w:val="24"/>
              </w:rPr>
              <w:t xml:space="preserve">, </w:t>
            </w:r>
            <w:r w:rsidR="00437B8B">
              <w:rPr>
                <w:sz w:val="24"/>
                <w:szCs w:val="24"/>
              </w:rPr>
              <w:t>заместитель директора</w:t>
            </w:r>
          </w:p>
          <w:p w14:paraId="6AB70A91" w14:textId="77777777" w:rsidR="00D31F5E" w:rsidRPr="00C1779E" w:rsidRDefault="00D31F5E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31F5E" w:rsidRPr="00C1779E" w14:paraId="04154449" w14:textId="77777777" w:rsidTr="00F67059">
        <w:trPr>
          <w:trHeight w:val="838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1DD0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B3A3" w14:textId="77777777" w:rsidR="00D31F5E" w:rsidRDefault="0064154D" w:rsidP="00510EF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«Кадровая школа </w:t>
            </w:r>
            <w:r w:rsidRPr="0064154D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Точка роста</w:t>
            </w:r>
            <w:r w:rsidRPr="0064154D">
              <w:rPr>
                <w:sz w:val="24"/>
                <w:szCs w:val="24"/>
              </w:rPr>
              <w:t>”</w:t>
            </w:r>
            <w:r w:rsidR="00ED471E">
              <w:rPr>
                <w:sz w:val="24"/>
                <w:szCs w:val="24"/>
              </w:rPr>
              <w:t>»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  <w:p w14:paraId="416276D1" w14:textId="77777777" w:rsidR="0064154D" w:rsidRDefault="0064154D" w:rsidP="00510EFD">
            <w:pPr>
              <w:spacing w:after="0" w:line="240" w:lineRule="auto"/>
              <w:ind w:left="0" w:right="0" w:firstLine="0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r>
              <w:rPr>
                <w:rFonts w:eastAsia="Calibri"/>
                <w:sz w:val="24"/>
                <w:szCs w:val="24"/>
              </w:rPr>
              <w:t>создание системы управления развитием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 практических компетенций педагогов для реализации требований ФГОС и Профессионального стандарта педагога</w:t>
            </w:r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 xml:space="preserve"> и обеспечения качества образования.</w:t>
            </w:r>
          </w:p>
          <w:p w14:paraId="7974FA7A" w14:textId="77777777" w:rsidR="00510EFD" w:rsidRDefault="0064154D" w:rsidP="00510EFD">
            <w:pPr>
              <w:spacing w:after="0" w:line="240" w:lineRule="auto"/>
              <w:ind w:left="0" w:right="0" w:firstLine="0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Задачи:</w:t>
            </w:r>
          </w:p>
          <w:p w14:paraId="17BA1043" w14:textId="77777777" w:rsidR="00510EFD" w:rsidRDefault="00510EFD" w:rsidP="00510EF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создать условия для 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развития 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инновационного методического пространства школы, основанного на свободном выборе форм и содержания 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профессионального 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>обучения;</w:t>
            </w:r>
          </w:p>
          <w:p w14:paraId="580E8A38" w14:textId="77777777" w:rsidR="00510EFD" w:rsidRDefault="00510EFD" w:rsidP="00510EF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провести диагностику профессиональных дефицитов педагогов школы;</w:t>
            </w:r>
          </w:p>
          <w:p w14:paraId="40D962CE" w14:textId="77777777" w:rsidR="00510EFD" w:rsidRDefault="00510EFD" w:rsidP="00510EF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создать систему методического сопровождения педагогов, оказывать помощь педагогам при разработке   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>индивидуальны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х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 маршрут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ов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 развития профессиональной компетентности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;</w:t>
            </w:r>
          </w:p>
          <w:p w14:paraId="6EB05838" w14:textId="77777777" w:rsidR="00510EFD" w:rsidRDefault="00510EFD" w:rsidP="00510EF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создать условия для 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>развити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я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 дискуссионного пространства школы, реализаци</w:t>
            </w:r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>и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 творческого потенциала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 учителей</w:t>
            </w: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>;</w:t>
            </w:r>
          </w:p>
          <w:p w14:paraId="7E353EF2" w14:textId="77777777" w:rsidR="00510EFD" w:rsidRDefault="00510EFD" w:rsidP="00510EFD">
            <w:pPr>
              <w:pStyle w:val="a5"/>
              <w:numPr>
                <w:ilvl w:val="0"/>
                <w:numId w:val="10"/>
              </w:numPr>
              <w:ind w:left="322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lastRenderedPageBreak/>
              <w:t>организовать деятельность городского ресурсного центра по работе с молодыми педагогами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;</w:t>
            </w:r>
          </w:p>
          <w:p w14:paraId="5BBCCB9D" w14:textId="77777777" w:rsidR="0064154D" w:rsidRDefault="00510EFD" w:rsidP="00510EFD">
            <w:pPr>
              <w:pStyle w:val="a5"/>
              <w:numPr>
                <w:ilvl w:val="0"/>
                <w:numId w:val="10"/>
              </w:numPr>
              <w:ind w:left="322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 w:rsidRPr="00510EFD">
              <w:rPr>
                <w:rFonts w:eastAsia="+mn-ea"/>
                <w:bCs/>
                <w:kern w:val="24"/>
                <w:sz w:val="24"/>
                <w:szCs w:val="24"/>
              </w:rPr>
              <w:t xml:space="preserve">создать условия для трансляции положительного опыта учителей школы в профессиональном сообществе. </w:t>
            </w:r>
          </w:p>
          <w:p w14:paraId="74DC300E" w14:textId="77777777" w:rsidR="007A7443" w:rsidRDefault="004E0C0F" w:rsidP="004E0C0F">
            <w:pPr>
              <w:ind w:left="39" w:firstLine="0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Полученные результаты: </w:t>
            </w:r>
          </w:p>
          <w:p w14:paraId="3E2C8A1D" w14:textId="77777777" w:rsidR="00633120" w:rsidRDefault="00850E99" w:rsidP="00633120">
            <w:pPr>
              <w:pStyle w:val="a5"/>
              <w:numPr>
                <w:ilvl w:val="0"/>
                <w:numId w:val="11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Сформированность системы непрерывного профессионального роста педагогов на рабочем месте. </w:t>
            </w:r>
            <w:r w:rsidR="00633120" w:rsidRPr="00633120">
              <w:rPr>
                <w:rFonts w:eastAsia="+mn-ea"/>
                <w:bCs/>
                <w:kern w:val="24"/>
                <w:sz w:val="24"/>
                <w:szCs w:val="24"/>
              </w:rPr>
              <w:t xml:space="preserve">Кадровая школа «Точка роста» как методическая служба школы функционирует с 01.09.2014 г по настоящее время, в том числе ее структурные составляющие: творческие лаборатории по развитию ИКТ-компетенций, </w:t>
            </w:r>
            <w:proofErr w:type="spellStart"/>
            <w:r w:rsidR="00633120" w:rsidRPr="00633120">
              <w:rPr>
                <w:rFonts w:eastAsia="+mn-ea"/>
                <w:bCs/>
                <w:kern w:val="24"/>
                <w:sz w:val="24"/>
                <w:szCs w:val="24"/>
              </w:rPr>
              <w:t>общедидактических</w:t>
            </w:r>
            <w:proofErr w:type="spellEnd"/>
            <w:r w:rsidR="00633120" w:rsidRPr="00633120">
              <w:rPr>
                <w:rFonts w:eastAsia="+mn-ea"/>
                <w:bCs/>
                <w:kern w:val="24"/>
                <w:sz w:val="24"/>
                <w:szCs w:val="24"/>
              </w:rPr>
              <w:t xml:space="preserve"> компетенций</w:t>
            </w:r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>,</w:t>
            </w:r>
            <w:r w:rsidR="00633120" w:rsidRPr="00633120">
              <w:rPr>
                <w:rFonts w:eastAsia="+mn-ea"/>
                <w:bCs/>
                <w:kern w:val="24"/>
                <w:sz w:val="24"/>
                <w:szCs w:val="24"/>
              </w:rPr>
              <w:t xml:space="preserve"> психолого-педагогических компетенций; школьный конкурс профессионального мастерства «Мелодии таланта»</w:t>
            </w:r>
            <w:r w:rsidR="00633120">
              <w:rPr>
                <w:rFonts w:eastAsia="+mn-ea"/>
                <w:bCs/>
                <w:kern w:val="24"/>
                <w:sz w:val="24"/>
                <w:szCs w:val="24"/>
              </w:rPr>
              <w:t xml:space="preserve">, </w:t>
            </w:r>
            <w:r w:rsidR="00633120" w:rsidRPr="00633120">
              <w:rPr>
                <w:rFonts w:eastAsia="+mn-ea"/>
                <w:bCs/>
                <w:kern w:val="24"/>
                <w:sz w:val="24"/>
                <w:szCs w:val="24"/>
              </w:rPr>
              <w:t>методический семинар, стратегическая сессия</w:t>
            </w:r>
            <w:r w:rsidR="00633120">
              <w:rPr>
                <w:rFonts w:eastAsia="+mn-ea"/>
                <w:bCs/>
                <w:kern w:val="24"/>
                <w:sz w:val="24"/>
                <w:szCs w:val="24"/>
              </w:rPr>
              <w:t>; проект «Наставничество»</w:t>
            </w:r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>.</w:t>
            </w:r>
          </w:p>
          <w:p w14:paraId="4DBB4C48" w14:textId="77777777" w:rsidR="009B1B63" w:rsidRDefault="00850E99" w:rsidP="00633120">
            <w:pPr>
              <w:pStyle w:val="a5"/>
              <w:numPr>
                <w:ilvl w:val="0"/>
                <w:numId w:val="11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Повышение уровня компетентности и открытости инновациям педагогов школы:</w:t>
            </w:r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 xml:space="preserve"> сформированность у педагогов школы навыков использования современных инновационных педагогических технологий, расширенного, ориентированного на перспективу перечня ИКТ-компетенций; мобильност</w:t>
            </w:r>
            <w:r w:rsidR="00C628CA">
              <w:rPr>
                <w:rFonts w:eastAsia="+mn-ea"/>
                <w:bCs/>
                <w:kern w:val="24"/>
                <w:sz w:val="24"/>
                <w:szCs w:val="24"/>
              </w:rPr>
              <w:t>ь</w:t>
            </w:r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>, умени</w:t>
            </w:r>
            <w:r w:rsidR="00C628CA">
              <w:rPr>
                <w:rFonts w:eastAsia="+mn-ea"/>
                <w:bCs/>
                <w:kern w:val="24"/>
                <w:sz w:val="24"/>
                <w:szCs w:val="24"/>
              </w:rPr>
              <w:t>е</w:t>
            </w:r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 xml:space="preserve"> работать в команде; </w:t>
            </w:r>
            <w:r w:rsidR="00FC161C">
              <w:rPr>
                <w:rFonts w:eastAsia="+mn-ea"/>
                <w:bCs/>
                <w:kern w:val="24"/>
                <w:sz w:val="24"/>
                <w:szCs w:val="24"/>
              </w:rPr>
              <w:t xml:space="preserve">повышение </w:t>
            </w:r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>инициативност</w:t>
            </w:r>
            <w:r w:rsidR="00FC161C">
              <w:rPr>
                <w:rFonts w:eastAsia="+mn-ea"/>
                <w:bCs/>
                <w:kern w:val="24"/>
                <w:sz w:val="24"/>
                <w:szCs w:val="24"/>
              </w:rPr>
              <w:t>и</w:t>
            </w:r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 xml:space="preserve"> и </w:t>
            </w:r>
            <w:proofErr w:type="spellStart"/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>самомотиваци</w:t>
            </w:r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>и</w:t>
            </w:r>
            <w:proofErr w:type="spellEnd"/>
            <w:r w:rsidR="006B1228" w:rsidRPr="006B1228">
              <w:rPr>
                <w:rFonts w:eastAsia="+mn-ea"/>
                <w:bCs/>
                <w:kern w:val="24"/>
                <w:sz w:val="24"/>
                <w:szCs w:val="24"/>
              </w:rPr>
              <w:t xml:space="preserve"> сотрудников</w:t>
            </w:r>
            <w:r w:rsidR="00FC161C">
              <w:rPr>
                <w:rFonts w:eastAsia="+mn-ea"/>
                <w:bCs/>
                <w:kern w:val="24"/>
                <w:sz w:val="24"/>
                <w:szCs w:val="24"/>
              </w:rPr>
              <w:t>.</w:t>
            </w:r>
          </w:p>
          <w:p w14:paraId="256A4684" w14:textId="77777777" w:rsidR="00C628CA" w:rsidRDefault="00B5349D" w:rsidP="00633120">
            <w:pPr>
              <w:pStyle w:val="a5"/>
              <w:numPr>
                <w:ilvl w:val="0"/>
                <w:numId w:val="11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Т</w:t>
            </w:r>
            <w:r w:rsidR="00C628CA">
              <w:rPr>
                <w:rFonts w:eastAsia="+mn-ea"/>
                <w:bCs/>
                <w:kern w:val="24"/>
                <w:sz w:val="24"/>
                <w:szCs w:val="24"/>
              </w:rPr>
              <w:t xml:space="preserve">рансляция положительного опыта в педагогическом сообществе в форме мастер-классов, семинаров, </w:t>
            </w:r>
            <w:proofErr w:type="spellStart"/>
            <w:r w:rsidR="00C628CA">
              <w:rPr>
                <w:rFonts w:eastAsia="+mn-ea"/>
                <w:bCs/>
                <w:kern w:val="24"/>
                <w:sz w:val="24"/>
                <w:szCs w:val="24"/>
              </w:rPr>
              <w:t>стажировочных</w:t>
            </w:r>
            <w:proofErr w:type="spellEnd"/>
            <w:r w:rsidR="00C628CA">
              <w:rPr>
                <w:rFonts w:eastAsia="+mn-ea"/>
                <w:bCs/>
                <w:kern w:val="24"/>
                <w:sz w:val="24"/>
                <w:szCs w:val="24"/>
              </w:rPr>
              <w:t xml:space="preserve"> площадок</w:t>
            </w:r>
            <w:r w:rsidR="00597EE4">
              <w:rPr>
                <w:rFonts w:eastAsia="+mn-ea"/>
                <w:bCs/>
                <w:kern w:val="24"/>
                <w:sz w:val="24"/>
                <w:szCs w:val="24"/>
              </w:rPr>
              <w:t xml:space="preserve"> (не менее одного методического события в год).</w:t>
            </w:r>
          </w:p>
          <w:p w14:paraId="7920000E" w14:textId="77777777" w:rsidR="00F23840" w:rsidRDefault="00F23840" w:rsidP="00C628CA">
            <w:pPr>
              <w:tabs>
                <w:tab w:val="left" w:pos="5537"/>
              </w:tabs>
              <w:spacing w:line="250" w:lineRule="auto"/>
              <w:ind w:left="39" w:right="0" w:firstLine="0"/>
              <w:rPr>
                <w:rFonts w:eastAsia="+mn-ea"/>
                <w:bCs/>
                <w:kern w:val="24"/>
                <w:sz w:val="24"/>
                <w:szCs w:val="24"/>
              </w:rPr>
            </w:pPr>
            <w:r w:rsidRPr="00C628CA">
              <w:rPr>
                <w:rFonts w:eastAsia="+mn-ea"/>
                <w:bCs/>
                <w:kern w:val="24"/>
                <w:sz w:val="24"/>
                <w:szCs w:val="24"/>
              </w:rPr>
              <w:t>Эффекты:</w:t>
            </w:r>
          </w:p>
          <w:p w14:paraId="5BAF0B93" w14:textId="77777777" w:rsidR="00F5785C" w:rsidRDefault="00F5785C" w:rsidP="00597EE4">
            <w:pPr>
              <w:pStyle w:val="a5"/>
              <w:numPr>
                <w:ilvl w:val="0"/>
                <w:numId w:val="13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создание благоприятного </w:t>
            </w:r>
            <w:r w:rsidRPr="00597EE4">
              <w:rPr>
                <w:rFonts w:eastAsia="+mn-ea"/>
                <w:bCs/>
                <w:kern w:val="24"/>
                <w:sz w:val="24"/>
                <w:szCs w:val="24"/>
              </w:rPr>
              <w:t>социально-психологического климата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 в школе</w:t>
            </w:r>
            <w:r w:rsidRPr="00597EE4">
              <w:rPr>
                <w:rFonts w:eastAsia="+mn-ea"/>
                <w:bCs/>
                <w:kern w:val="24"/>
                <w:sz w:val="24"/>
                <w:szCs w:val="24"/>
              </w:rPr>
              <w:t>;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 высокие показатели параметров «Безопасность» (9,5 из 10 баллов), «Устойчивость» (8,6), «Эмоциональность» (7,8) по методике проф. В.А. </w:t>
            </w:r>
            <w:proofErr w:type="spellStart"/>
            <w:r>
              <w:rPr>
                <w:rFonts w:eastAsia="+mn-ea"/>
                <w:bCs/>
                <w:kern w:val="24"/>
                <w:sz w:val="24"/>
                <w:szCs w:val="24"/>
              </w:rPr>
              <w:t>Ясвина</w:t>
            </w:r>
            <w:proofErr w:type="spellEnd"/>
            <w:r w:rsidR="00850E99">
              <w:rPr>
                <w:rFonts w:eastAsia="+mn-ea"/>
                <w:bCs/>
                <w:kern w:val="24"/>
                <w:sz w:val="24"/>
                <w:szCs w:val="24"/>
              </w:rPr>
              <w:t>;</w:t>
            </w:r>
          </w:p>
          <w:p w14:paraId="655BF538" w14:textId="77777777" w:rsidR="00597EE4" w:rsidRDefault="00F5785C" w:rsidP="00597EE4">
            <w:pPr>
              <w:pStyle w:val="a5"/>
              <w:numPr>
                <w:ilvl w:val="0"/>
                <w:numId w:val="13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у</w:t>
            </w:r>
            <w:r w:rsidR="00597EE4">
              <w:rPr>
                <w:rFonts w:eastAsia="+mn-ea"/>
                <w:bCs/>
                <w:kern w:val="24"/>
                <w:sz w:val="24"/>
                <w:szCs w:val="24"/>
              </w:rPr>
              <w:t>величение доли молодых педагогов с 17 до 37%;</w:t>
            </w:r>
          </w:p>
          <w:p w14:paraId="13DB57FD" w14:textId="77777777" w:rsidR="00597EE4" w:rsidRPr="00B5349D" w:rsidRDefault="00F5785C" w:rsidP="00B5349D">
            <w:pPr>
              <w:pStyle w:val="a5"/>
              <w:numPr>
                <w:ilvl w:val="0"/>
                <w:numId w:val="13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п</w:t>
            </w:r>
            <w:r w:rsidR="00597EE4">
              <w:rPr>
                <w:rFonts w:eastAsia="+mn-ea"/>
                <w:bCs/>
                <w:kern w:val="24"/>
                <w:sz w:val="24"/>
                <w:szCs w:val="24"/>
              </w:rPr>
              <w:t xml:space="preserve">озитивные изменения имиджа 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школы; увеличение </w:t>
            </w:r>
            <w:r w:rsidR="00850E99">
              <w:rPr>
                <w:rFonts w:eastAsia="+mn-ea"/>
                <w:bCs/>
                <w:kern w:val="24"/>
                <w:sz w:val="24"/>
                <w:szCs w:val="24"/>
              </w:rPr>
              <w:t xml:space="preserve">контингента 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с 2014 года в 1,56 раз; </w:t>
            </w:r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 xml:space="preserve">повышение привлекательности образовательной организации для выбора родителями </w:t>
            </w:r>
            <w:proofErr w:type="gramStart"/>
            <w:r w:rsidR="00B5349D">
              <w:rPr>
                <w:rFonts w:eastAsia="+mn-ea"/>
                <w:bCs/>
                <w:kern w:val="24"/>
                <w:sz w:val="24"/>
                <w:szCs w:val="24"/>
              </w:rPr>
              <w:t xml:space="preserve">обучающихся </w:t>
            </w:r>
            <w:r w:rsidR="00B5349D" w:rsidRPr="00B5349D">
              <w:rPr>
                <w:rFonts w:eastAsia="+mn-ea"/>
                <w:bCs/>
                <w:kern w:val="24"/>
                <w:sz w:val="24"/>
                <w:szCs w:val="24"/>
              </w:rPr>
              <w:t xml:space="preserve"> и</w:t>
            </w:r>
            <w:proofErr w:type="gramEnd"/>
            <w:r w:rsidR="00B5349D" w:rsidRPr="00B5349D">
              <w:rPr>
                <w:rFonts w:eastAsia="+mn-ea"/>
                <w:bCs/>
                <w:kern w:val="24"/>
                <w:sz w:val="24"/>
                <w:szCs w:val="24"/>
              </w:rPr>
              <w:t xml:space="preserve"> партнерами для сотрудничества.</w:t>
            </w:r>
          </w:p>
          <w:p w14:paraId="60CB34F0" w14:textId="77777777" w:rsidR="00850E99" w:rsidRDefault="00850E99" w:rsidP="00597EE4">
            <w:pPr>
              <w:pStyle w:val="a5"/>
              <w:numPr>
                <w:ilvl w:val="0"/>
                <w:numId w:val="13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открытость информационного пространства; освещение деятельности школы во всех социальных сетях;</w:t>
            </w:r>
          </w:p>
          <w:p w14:paraId="6EBAC595" w14:textId="77777777" w:rsidR="00850E99" w:rsidRDefault="00850E99" w:rsidP="00597EE4">
            <w:pPr>
              <w:pStyle w:val="a5"/>
              <w:numPr>
                <w:ilvl w:val="0"/>
                <w:numId w:val="13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расширение спектра образовательных программ на 30%;</w:t>
            </w:r>
          </w:p>
          <w:p w14:paraId="0E3AE2A3" w14:textId="77777777" w:rsidR="00F23840" w:rsidRPr="00F23840" w:rsidRDefault="00850E99" w:rsidP="00850E99">
            <w:pPr>
              <w:pStyle w:val="a5"/>
              <w:numPr>
                <w:ilvl w:val="0"/>
                <w:numId w:val="13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активное участие в профессиональном конкурсном движении (всероссийский, региональный, муниципальный уровни).</w:t>
            </w:r>
          </w:p>
        </w:tc>
      </w:tr>
      <w:tr w:rsidR="00D31F5E" w:rsidRPr="00C1779E" w14:paraId="29D5C12B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596B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40DB" w14:textId="77777777" w:rsidR="00D0720F" w:rsidRDefault="00D0720F" w:rsidP="00D0720F">
            <w:pPr>
              <w:spacing w:after="0" w:line="240" w:lineRule="auto"/>
              <w:ind w:left="0" w:right="0" w:firstLine="0"/>
              <w:rPr>
                <w:rFonts w:eastAsia="Calibri"/>
                <w:kern w:val="24"/>
                <w:sz w:val="24"/>
                <w:szCs w:val="24"/>
              </w:rPr>
            </w:pPr>
            <w:r w:rsidRPr="00D0720F">
              <w:rPr>
                <w:sz w:val="24"/>
                <w:szCs w:val="24"/>
              </w:rPr>
              <w:t>2014 г. «Кадровая школа “Точка роста”: опыт создания внутришкольной системы непрерывного профессионального роста» / Доклад, статья /</w:t>
            </w:r>
            <w:r w:rsidRPr="00D0720F">
              <w:rPr>
                <w:rFonts w:eastAsia="Calibri"/>
                <w:kern w:val="24"/>
                <w:sz w:val="24"/>
                <w:szCs w:val="24"/>
              </w:rPr>
              <w:t xml:space="preserve"> </w:t>
            </w:r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>«Гуманитарная дипломатия: Личность, социум, мир, права человека</w:t>
            </w:r>
            <w:r w:rsidR="004E0C0F" w:rsidRPr="00D0720F">
              <w:rPr>
                <w:kern w:val="24"/>
                <w:sz w:val="24"/>
                <w:szCs w:val="24"/>
              </w:rPr>
              <w:t xml:space="preserve">» </w:t>
            </w:r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>/ I</w:t>
            </w:r>
            <w:r w:rsidR="004E0C0F" w:rsidRPr="00D0720F">
              <w:rPr>
                <w:rFonts w:eastAsia="Calibri"/>
                <w:kern w:val="24"/>
                <w:sz w:val="24"/>
                <w:szCs w:val="24"/>
                <w:lang w:val="en-US"/>
              </w:rPr>
              <w:t>V</w:t>
            </w:r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 xml:space="preserve"> Декабрьские чтения по правам человека «Личность, социум и мир» / </w:t>
            </w:r>
            <w:proofErr w:type="spellStart"/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>УрФУ</w:t>
            </w:r>
            <w:proofErr w:type="spellEnd"/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>, г.</w:t>
            </w:r>
            <w:r w:rsidR="004E0C0F" w:rsidRPr="00D0720F">
              <w:rPr>
                <w:rFonts w:eastAsia="Calibri"/>
                <w:b/>
                <w:bCs/>
                <w:kern w:val="24"/>
                <w:sz w:val="24"/>
                <w:szCs w:val="24"/>
              </w:rPr>
              <w:t> </w:t>
            </w:r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>Екатеринбург</w:t>
            </w:r>
            <w:r>
              <w:rPr>
                <w:rFonts w:eastAsia="Calibri"/>
                <w:kern w:val="24"/>
                <w:sz w:val="24"/>
                <w:szCs w:val="24"/>
              </w:rPr>
              <w:t>;</w:t>
            </w:r>
          </w:p>
          <w:p w14:paraId="527CC303" w14:textId="77777777" w:rsidR="0080751B" w:rsidRDefault="00D0720F" w:rsidP="00D0720F">
            <w:pPr>
              <w:spacing w:after="0" w:line="240" w:lineRule="auto"/>
              <w:ind w:left="0" w:right="0" w:firstLine="0"/>
              <w:rPr>
                <w:rFonts w:eastAsia="Calibri"/>
                <w:kern w:val="24"/>
                <w:sz w:val="24"/>
                <w:szCs w:val="24"/>
              </w:rPr>
            </w:pPr>
            <w:r>
              <w:rPr>
                <w:rFonts w:eastAsia="Calibri"/>
                <w:kern w:val="24"/>
                <w:sz w:val="24"/>
                <w:szCs w:val="24"/>
              </w:rPr>
              <w:t>2014 г.</w:t>
            </w:r>
            <w:r w:rsidR="0080751B">
              <w:rPr>
                <w:rFonts w:eastAsia="Calibri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Calibri"/>
                <w:kern w:val="24"/>
                <w:sz w:val="24"/>
                <w:szCs w:val="24"/>
              </w:rPr>
              <w:t xml:space="preserve"> </w:t>
            </w:r>
            <w:r w:rsidR="005B7E5B">
              <w:rPr>
                <w:rFonts w:eastAsia="Calibri"/>
                <w:kern w:val="24"/>
                <w:sz w:val="24"/>
                <w:szCs w:val="24"/>
              </w:rPr>
              <w:t xml:space="preserve">«Как создать созвездия из звезд? Формирование внутришкольного методического пространства» </w:t>
            </w:r>
            <w:r w:rsidR="0080751B">
              <w:rPr>
                <w:rFonts w:eastAsia="Calibri"/>
                <w:kern w:val="24"/>
                <w:sz w:val="24"/>
                <w:szCs w:val="24"/>
              </w:rPr>
              <w:t>/ Статья /</w:t>
            </w:r>
            <w:r w:rsidR="004E0C0F" w:rsidRPr="00D0720F">
              <w:rPr>
                <w:rFonts w:eastAsia="Calibri"/>
                <w:kern w:val="24"/>
                <w:sz w:val="24"/>
                <w:szCs w:val="24"/>
              </w:rPr>
              <w:t xml:space="preserve"> </w:t>
            </w:r>
            <w:r w:rsidRPr="00D0720F">
              <w:rPr>
                <w:rFonts w:eastAsia="Calibri"/>
                <w:kern w:val="24"/>
                <w:sz w:val="24"/>
                <w:szCs w:val="24"/>
              </w:rPr>
              <w:t>Форум «Образование в региональном социокультурном пространстве», г.</w:t>
            </w:r>
            <w:r w:rsidRPr="00D0720F">
              <w:rPr>
                <w:rFonts w:eastAsia="Calibri"/>
                <w:b/>
                <w:bCs/>
                <w:kern w:val="24"/>
                <w:sz w:val="24"/>
                <w:szCs w:val="24"/>
              </w:rPr>
              <w:t> </w:t>
            </w:r>
            <w:r w:rsidRPr="00D0720F">
              <w:rPr>
                <w:rFonts w:eastAsia="Calibri"/>
                <w:kern w:val="24"/>
                <w:sz w:val="24"/>
                <w:szCs w:val="24"/>
              </w:rPr>
              <w:t>Екатеринбург</w:t>
            </w:r>
            <w:r w:rsidR="0080751B">
              <w:rPr>
                <w:rFonts w:eastAsia="Calibri"/>
                <w:kern w:val="24"/>
                <w:sz w:val="24"/>
                <w:szCs w:val="24"/>
              </w:rPr>
              <w:t>;</w:t>
            </w:r>
          </w:p>
          <w:p w14:paraId="17521F70" w14:textId="77777777" w:rsidR="003B4BA2" w:rsidRDefault="003B4BA2" w:rsidP="00D0720F">
            <w:pPr>
              <w:spacing w:after="0" w:line="240" w:lineRule="auto"/>
              <w:ind w:left="0" w:right="0" w:firstLine="0"/>
              <w:rPr>
                <w:rFonts w:eastAsia="Calibri"/>
                <w:kern w:val="24"/>
                <w:sz w:val="24"/>
                <w:szCs w:val="24"/>
              </w:rPr>
            </w:pPr>
            <w:r>
              <w:rPr>
                <w:rFonts w:eastAsia="Calibri"/>
                <w:kern w:val="24"/>
                <w:sz w:val="24"/>
                <w:szCs w:val="24"/>
              </w:rPr>
              <w:t xml:space="preserve">2014 г. </w:t>
            </w:r>
            <w:r w:rsidRPr="003B4BA2">
              <w:rPr>
                <w:rFonts w:eastAsia="Calibri"/>
                <w:kern w:val="24"/>
                <w:sz w:val="24"/>
                <w:szCs w:val="24"/>
              </w:rPr>
              <w:t xml:space="preserve">ХХ </w:t>
            </w:r>
            <w:r w:rsidRPr="003B4BA2">
              <w:rPr>
                <w:rFonts w:eastAsia="Calibri"/>
                <w:bCs/>
                <w:kern w:val="24"/>
                <w:sz w:val="24"/>
                <w:szCs w:val="24"/>
              </w:rPr>
              <w:t>городские</w:t>
            </w:r>
            <w:r w:rsidRPr="003B4BA2">
              <w:rPr>
                <w:rFonts w:eastAsia="Calibri"/>
                <w:kern w:val="24"/>
                <w:sz w:val="24"/>
                <w:szCs w:val="24"/>
              </w:rPr>
              <w:t xml:space="preserve"> Педагогические чтения «Развитие кадрового потенциала образовательных организаций Екатеринбурга: опыт и перспективы работы», г.</w:t>
            </w:r>
            <w:r w:rsidRPr="003B4BA2">
              <w:rPr>
                <w:rFonts w:eastAsia="Calibri"/>
                <w:b/>
                <w:bCs/>
                <w:kern w:val="24"/>
                <w:sz w:val="24"/>
                <w:szCs w:val="24"/>
              </w:rPr>
              <w:t> </w:t>
            </w:r>
            <w:r w:rsidRPr="003B4BA2">
              <w:rPr>
                <w:rFonts w:eastAsia="Calibri"/>
                <w:kern w:val="24"/>
                <w:sz w:val="24"/>
                <w:szCs w:val="24"/>
              </w:rPr>
              <w:t>Екатеринбург</w:t>
            </w:r>
            <w:r>
              <w:rPr>
                <w:rFonts w:eastAsia="Calibri"/>
                <w:kern w:val="24"/>
                <w:sz w:val="24"/>
                <w:szCs w:val="24"/>
              </w:rPr>
              <w:t>;</w:t>
            </w:r>
          </w:p>
          <w:p w14:paraId="448CBAE4" w14:textId="77777777" w:rsidR="003F1F98" w:rsidRDefault="003F1F98" w:rsidP="003F1F98">
            <w:pPr>
              <w:spacing w:after="0" w:line="240" w:lineRule="auto"/>
              <w:ind w:left="0" w:right="0" w:firstLine="0"/>
              <w:rPr>
                <w:rFonts w:eastAsia="Calibri"/>
                <w:kern w:val="24"/>
                <w:sz w:val="24"/>
                <w:szCs w:val="24"/>
              </w:rPr>
            </w:pPr>
            <w:r>
              <w:rPr>
                <w:rFonts w:eastAsia="Calibri"/>
                <w:kern w:val="24"/>
                <w:sz w:val="24"/>
                <w:szCs w:val="24"/>
              </w:rPr>
              <w:t xml:space="preserve">2015 г. </w:t>
            </w:r>
            <w:r w:rsidRPr="003F1F98">
              <w:rPr>
                <w:rFonts w:eastAsia="Calibri"/>
                <w:bCs/>
                <w:kern w:val="24"/>
                <w:sz w:val="24"/>
                <w:szCs w:val="24"/>
              </w:rPr>
              <w:t>Городской</w:t>
            </w:r>
            <w:r w:rsidRPr="003F1F98">
              <w:rPr>
                <w:rFonts w:eastAsia="Calibri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3F1F98">
              <w:rPr>
                <w:rFonts w:eastAsia="Calibri"/>
                <w:kern w:val="24"/>
                <w:sz w:val="24"/>
                <w:szCs w:val="24"/>
              </w:rPr>
              <w:t>конкурс проектов «Инновации в образовании»</w:t>
            </w:r>
            <w:r w:rsidR="003B4BA2">
              <w:rPr>
                <w:rFonts w:eastAsia="Calibri"/>
                <w:kern w:val="24"/>
                <w:sz w:val="24"/>
                <w:szCs w:val="24"/>
              </w:rPr>
              <w:t xml:space="preserve"> / </w:t>
            </w:r>
            <w:r w:rsidRPr="003B4BA2">
              <w:rPr>
                <w:rFonts w:eastAsia="Calibri"/>
                <w:bCs/>
                <w:kern w:val="24"/>
                <w:sz w:val="24"/>
                <w:szCs w:val="24"/>
              </w:rPr>
              <w:t>Номинация</w:t>
            </w:r>
            <w:r w:rsidRPr="003F1F98">
              <w:rPr>
                <w:rFonts w:eastAsia="Calibri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3F1F98">
              <w:rPr>
                <w:rFonts w:eastAsia="Calibri"/>
                <w:kern w:val="24"/>
                <w:sz w:val="24"/>
                <w:szCs w:val="24"/>
              </w:rPr>
              <w:t xml:space="preserve">«Управление </w:t>
            </w:r>
            <w:r w:rsidR="003B4BA2" w:rsidRPr="003F1F98">
              <w:rPr>
                <w:rFonts w:eastAsia="Calibri"/>
                <w:kern w:val="24"/>
                <w:sz w:val="24"/>
                <w:szCs w:val="24"/>
              </w:rPr>
              <w:t>процессом развития</w:t>
            </w:r>
            <w:r w:rsidRPr="003F1F98">
              <w:rPr>
                <w:rFonts w:eastAsia="Calibri"/>
                <w:kern w:val="24"/>
                <w:sz w:val="24"/>
                <w:szCs w:val="24"/>
              </w:rPr>
              <w:t xml:space="preserve"> учителя на основе профессионального стандарта педагога»</w:t>
            </w:r>
            <w:r w:rsidR="003B4BA2">
              <w:rPr>
                <w:rFonts w:eastAsia="Calibri"/>
                <w:kern w:val="24"/>
                <w:sz w:val="24"/>
                <w:szCs w:val="24"/>
              </w:rPr>
              <w:t>;</w:t>
            </w:r>
          </w:p>
          <w:p w14:paraId="65EAA74D" w14:textId="77777777" w:rsidR="00D31F5E" w:rsidRDefault="0080751B" w:rsidP="00D0720F">
            <w:pPr>
              <w:spacing w:after="0" w:line="240" w:lineRule="auto"/>
              <w:ind w:left="0" w:right="0" w:firstLine="0"/>
              <w:rPr>
                <w:rFonts w:eastAsia="Calibri"/>
                <w:kern w:val="24"/>
                <w:sz w:val="24"/>
                <w:szCs w:val="24"/>
              </w:rPr>
            </w:pPr>
            <w:r>
              <w:rPr>
                <w:rFonts w:eastAsia="Calibri"/>
                <w:kern w:val="24"/>
                <w:sz w:val="24"/>
                <w:szCs w:val="24"/>
              </w:rPr>
              <w:t>2018 г. Белова Е.Г. «Кинолента мыслей» // Директор школы. 2018 № 4. С. 11-13.</w:t>
            </w:r>
          </w:p>
          <w:p w14:paraId="76211314" w14:textId="77777777" w:rsidR="0080751B" w:rsidRDefault="0080751B" w:rsidP="00D0720F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г. </w:t>
            </w:r>
            <w:r w:rsidR="00D53049">
              <w:rPr>
                <w:sz w:val="24"/>
                <w:szCs w:val="24"/>
              </w:rPr>
              <w:t>Белова Е.Г. Развитие практических компетенций на основе профессионального стандарта педагога как условие роста качества образования /</w:t>
            </w:r>
            <w:r w:rsidR="00606185">
              <w:rPr>
                <w:sz w:val="24"/>
                <w:szCs w:val="24"/>
              </w:rPr>
              <w:t>/</w:t>
            </w:r>
            <w:r w:rsidR="00D53049">
              <w:rPr>
                <w:sz w:val="24"/>
                <w:szCs w:val="24"/>
              </w:rPr>
              <w:t xml:space="preserve"> </w:t>
            </w:r>
            <w:r w:rsidR="00606185">
              <w:rPr>
                <w:sz w:val="24"/>
                <w:szCs w:val="24"/>
              </w:rPr>
              <w:t>Управление качеством образования: теория и практика эффективного администрирования. 2019. № 2</w:t>
            </w:r>
            <w:r w:rsidR="000D45E2">
              <w:rPr>
                <w:sz w:val="24"/>
                <w:szCs w:val="24"/>
              </w:rPr>
              <w:t>;</w:t>
            </w:r>
          </w:p>
          <w:p w14:paraId="6DE5EBDC" w14:textId="77777777" w:rsidR="000D45E2" w:rsidRDefault="000D45E2" w:rsidP="000D45E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г. </w:t>
            </w:r>
            <w:r w:rsidRPr="000D45E2">
              <w:rPr>
                <w:sz w:val="24"/>
                <w:szCs w:val="24"/>
              </w:rPr>
              <w:t>4-я региональная онлайн-школа «Путь к успеху»</w:t>
            </w:r>
            <w:r>
              <w:rPr>
                <w:sz w:val="24"/>
                <w:szCs w:val="24"/>
              </w:rPr>
              <w:t xml:space="preserve"> / площадка «Эффективный учитель» / «Эффективная практика по изучению математики в разноуровневых группах</w:t>
            </w:r>
            <w:r w:rsidR="00A77E66">
              <w:rPr>
                <w:sz w:val="24"/>
                <w:szCs w:val="24"/>
              </w:rPr>
              <w:t xml:space="preserve"> в рамка</w:t>
            </w:r>
            <w:r w:rsidR="00670EA7">
              <w:rPr>
                <w:sz w:val="24"/>
                <w:szCs w:val="24"/>
              </w:rPr>
              <w:t>х проекта «К</w:t>
            </w:r>
            <w:r w:rsidR="00A77E66">
              <w:rPr>
                <w:sz w:val="24"/>
                <w:szCs w:val="24"/>
              </w:rPr>
              <w:t>адров</w:t>
            </w:r>
            <w:r w:rsidR="00670EA7">
              <w:rPr>
                <w:sz w:val="24"/>
                <w:szCs w:val="24"/>
              </w:rPr>
              <w:t>ая</w:t>
            </w:r>
            <w:r w:rsidR="00A77E66">
              <w:rPr>
                <w:sz w:val="24"/>
                <w:szCs w:val="24"/>
              </w:rPr>
              <w:t xml:space="preserve"> школ</w:t>
            </w:r>
            <w:r w:rsidR="00670EA7">
              <w:rPr>
                <w:sz w:val="24"/>
                <w:szCs w:val="24"/>
              </w:rPr>
              <w:t xml:space="preserve">а </w:t>
            </w:r>
            <w:r w:rsidR="00670EA7" w:rsidRPr="00670EA7">
              <w:rPr>
                <w:sz w:val="24"/>
                <w:szCs w:val="24"/>
              </w:rPr>
              <w:t>“</w:t>
            </w:r>
            <w:r w:rsidR="00670EA7">
              <w:rPr>
                <w:sz w:val="24"/>
                <w:szCs w:val="24"/>
              </w:rPr>
              <w:t>Точка роста</w:t>
            </w:r>
            <w:r w:rsidR="00670EA7" w:rsidRPr="00670EA7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» / Доклад</w:t>
            </w:r>
            <w:r w:rsidR="00670EA7">
              <w:rPr>
                <w:sz w:val="24"/>
                <w:szCs w:val="24"/>
              </w:rPr>
              <w:t>.</w:t>
            </w:r>
          </w:p>
          <w:p w14:paraId="28965208" w14:textId="77777777" w:rsidR="00B5349D" w:rsidRPr="00B5349D" w:rsidRDefault="00B5349D" w:rsidP="000D45E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 «Приоритет 2030. Обогащение смыслами детей и взрослых» / Интервью с директором школы</w:t>
            </w:r>
            <w:r w:rsidR="001166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//</w:t>
            </w:r>
            <w:r w:rsidR="00116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ui</w:t>
            </w:r>
            <w:proofErr w:type="spellEnd"/>
            <w:r w:rsidR="0011666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ranepa</w:t>
            </w:r>
            <w:proofErr w:type="spellEnd"/>
            <w:r w:rsidRPr="00B5349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B534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(РАНХиГС)</w:t>
            </w:r>
          </w:p>
        </w:tc>
      </w:tr>
      <w:tr w:rsidR="00D31F5E" w:rsidRPr="00C1779E" w14:paraId="3FDAA4AF" w14:textId="77777777" w:rsidTr="00F67059">
        <w:trPr>
          <w:trHeight w:val="838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544F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0B53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Качество образования с момента ста</w:t>
            </w:r>
            <w:r w:rsidR="00014B99">
              <w:rPr>
                <w:rFonts w:eastAsia="+mn-ea"/>
                <w:bCs/>
                <w:kern w:val="24"/>
                <w:sz w:val="24"/>
                <w:szCs w:val="24"/>
              </w:rPr>
              <w:t>р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та проекта выросло на 20%;</w:t>
            </w:r>
          </w:p>
          <w:p w14:paraId="74B26AEE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Охват педагогов мероприятиями кадровой школы – 100%;</w:t>
            </w:r>
          </w:p>
          <w:p w14:paraId="7BBD2F5B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 Доля педагогов, представивших практический опыт педагогической деятельности в профессиональном сообществе – 100%;</w:t>
            </w:r>
          </w:p>
          <w:p w14:paraId="23CEC2DA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В конкурсном движении педагогический работников на текущий момент приняли участие 67% настоящего состава педагогического коллектива;</w:t>
            </w:r>
          </w:p>
          <w:p w14:paraId="4E15E45C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>В течение 4 лет (2014-2018) школа являлась городским ресурсным центром по работе с молодыми педагогами;</w:t>
            </w:r>
          </w:p>
          <w:p w14:paraId="38E67BFB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 Издан «Сборник педагогических материалов в рамках реализации проекта «Кадровая школа </w:t>
            </w:r>
            <w:r w:rsidRPr="00F23840">
              <w:rPr>
                <w:rFonts w:eastAsia="+mn-ea"/>
                <w:bCs/>
                <w:kern w:val="24"/>
                <w:sz w:val="24"/>
                <w:szCs w:val="24"/>
              </w:rPr>
              <w:t>“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Точка роста</w:t>
            </w:r>
            <w:r w:rsidRPr="00F23840">
              <w:rPr>
                <w:rFonts w:eastAsia="+mn-ea"/>
                <w:bCs/>
                <w:kern w:val="24"/>
                <w:sz w:val="24"/>
                <w:szCs w:val="24"/>
              </w:rPr>
              <w:t>”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», Екатеринбург, 2021;</w:t>
            </w:r>
          </w:p>
          <w:p w14:paraId="7D2F2EDC" w14:textId="77777777" w:rsidR="00F23840" w:rsidRDefault="00F23840" w:rsidP="00F23840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rFonts w:eastAsia="+mn-ea"/>
                <w:b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lastRenderedPageBreak/>
              <w:t xml:space="preserve">Высокие показатели инновационности образовательной среды школы по методике проф. В.А. </w:t>
            </w:r>
            <w:proofErr w:type="spellStart"/>
            <w:r>
              <w:rPr>
                <w:rFonts w:eastAsia="+mn-ea"/>
                <w:bCs/>
                <w:kern w:val="24"/>
                <w:sz w:val="24"/>
                <w:szCs w:val="24"/>
              </w:rPr>
              <w:t>Ясвина</w:t>
            </w:r>
            <w:proofErr w:type="spellEnd"/>
            <w:r w:rsidR="00264786">
              <w:rPr>
                <w:rFonts w:eastAsia="+mn-ea"/>
                <w:bCs/>
                <w:kern w:val="24"/>
                <w:sz w:val="24"/>
                <w:szCs w:val="24"/>
              </w:rPr>
              <w:t xml:space="preserve"> (26% при 25% оптимально возможных)</w:t>
            </w:r>
            <w:r>
              <w:rPr>
                <w:rFonts w:eastAsia="+mn-ea"/>
                <w:bCs/>
                <w:kern w:val="24"/>
                <w:sz w:val="24"/>
                <w:szCs w:val="24"/>
              </w:rPr>
              <w:t>;</w:t>
            </w:r>
          </w:p>
          <w:p w14:paraId="1625B698" w14:textId="77777777" w:rsidR="00D31F5E" w:rsidRPr="00D0720F" w:rsidRDefault="00F23840" w:rsidP="00264786">
            <w:pPr>
              <w:pStyle w:val="a5"/>
              <w:numPr>
                <w:ilvl w:val="0"/>
                <w:numId w:val="12"/>
              </w:numPr>
              <w:tabs>
                <w:tab w:val="left" w:pos="5537"/>
              </w:tabs>
              <w:spacing w:line="250" w:lineRule="auto"/>
              <w:ind w:left="322" w:right="0" w:hanging="283"/>
              <w:rPr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  <w:sz w:val="24"/>
                <w:szCs w:val="24"/>
              </w:rPr>
              <w:t xml:space="preserve">По результатам диагностики </w:t>
            </w:r>
            <w:r w:rsidR="00975FD6">
              <w:rPr>
                <w:rFonts w:eastAsia="+mn-ea"/>
                <w:bCs/>
                <w:kern w:val="24"/>
                <w:sz w:val="24"/>
                <w:szCs w:val="24"/>
              </w:rPr>
              <w:t xml:space="preserve">уровня социального капитала по методике проф. К.М. Ушакова </w:t>
            </w:r>
            <w:r w:rsidR="00FC161C">
              <w:rPr>
                <w:rFonts w:eastAsia="+mn-ea"/>
                <w:bCs/>
                <w:kern w:val="24"/>
                <w:sz w:val="24"/>
                <w:szCs w:val="24"/>
              </w:rPr>
              <w:t>для</w:t>
            </w:r>
            <w:r w:rsidR="00975FD6">
              <w:rPr>
                <w:rFonts w:eastAsia="+mn-ea"/>
                <w:bCs/>
                <w:kern w:val="24"/>
                <w:sz w:val="24"/>
                <w:szCs w:val="24"/>
              </w:rPr>
              <w:t xml:space="preserve"> педагогического коллектива </w:t>
            </w:r>
            <w:r w:rsidR="00FC161C">
              <w:rPr>
                <w:rFonts w:eastAsia="+mn-ea"/>
                <w:bCs/>
                <w:kern w:val="24"/>
                <w:sz w:val="24"/>
                <w:szCs w:val="24"/>
              </w:rPr>
              <w:t>характерна</w:t>
            </w:r>
            <w:r w:rsidR="00975FD6">
              <w:rPr>
                <w:rFonts w:eastAsia="+mn-ea"/>
                <w:bCs/>
                <w:kern w:val="24"/>
                <w:sz w:val="24"/>
                <w:szCs w:val="24"/>
              </w:rPr>
              <w:t xml:space="preserve"> готовность </w:t>
            </w:r>
            <w:r w:rsidR="00264786">
              <w:rPr>
                <w:rFonts w:eastAsia="+mn-ea"/>
                <w:bCs/>
                <w:kern w:val="24"/>
                <w:sz w:val="24"/>
                <w:szCs w:val="24"/>
              </w:rPr>
              <w:t>к совместным действиям для достижения общей цели, ведущий тип общения – профессиональное сотрудничество.</w:t>
            </w:r>
          </w:p>
        </w:tc>
      </w:tr>
      <w:tr w:rsidR="00D31F5E" w:rsidRPr="00C1779E" w14:paraId="1DAEAA7E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A1A5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0924" w14:textId="77777777" w:rsidR="005B2F6E" w:rsidRDefault="00F23840" w:rsidP="0026478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педагогов всех типов общеобразовательных </w:t>
            </w:r>
            <w:r w:rsidR="00264786">
              <w:rPr>
                <w:sz w:val="24"/>
                <w:szCs w:val="24"/>
              </w:rPr>
              <w:t>могут представлять интерес</w:t>
            </w:r>
            <w:r w:rsidR="005B2F6E">
              <w:rPr>
                <w:sz w:val="24"/>
                <w:szCs w:val="24"/>
              </w:rPr>
              <w:t xml:space="preserve"> следующие продукты:</w:t>
            </w:r>
          </w:p>
          <w:p w14:paraId="1F256786" w14:textId="77777777" w:rsidR="005B2F6E" w:rsidRDefault="005B2F6E" w:rsidP="0026478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модель внутрикорпоративного развития практических компетенций педагогов (Кадровая школа «Точка роста»);</w:t>
            </w:r>
          </w:p>
          <w:p w14:paraId="7901310E" w14:textId="77777777" w:rsidR="005B2F6E" w:rsidRDefault="005B2F6E" w:rsidP="0026478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64786">
              <w:rPr>
                <w:sz w:val="24"/>
                <w:szCs w:val="24"/>
              </w:rPr>
              <w:t>«Сборник педагогических материалов» (конспекты уроков, статьи, эссе, разработки внеурочных мероприятий)</w:t>
            </w:r>
            <w:r>
              <w:rPr>
                <w:sz w:val="24"/>
                <w:szCs w:val="24"/>
              </w:rPr>
              <w:t>;</w:t>
            </w:r>
          </w:p>
          <w:p w14:paraId="3DC3DAD3" w14:textId="77777777" w:rsidR="00D31F5E" w:rsidRPr="00C1779E" w:rsidRDefault="005B2F6E" w:rsidP="0026478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64786">
              <w:rPr>
                <w:sz w:val="24"/>
                <w:szCs w:val="24"/>
              </w:rPr>
              <w:t>опыт организации школьного конкурса профессионального мастерства (лист оценки конкурсных уроков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 w:rsidR="00264786">
              <w:rPr>
                <w:sz w:val="24"/>
                <w:szCs w:val="24"/>
              </w:rPr>
              <w:t>балльно</w:t>
            </w:r>
            <w:proofErr w:type="spellEnd"/>
            <w:r w:rsidR="00264786">
              <w:rPr>
                <w:sz w:val="24"/>
                <w:szCs w:val="24"/>
              </w:rPr>
              <w:t xml:space="preserve">-рейтинговая система оценки эффективности деятельности педагога. </w:t>
            </w:r>
          </w:p>
        </w:tc>
      </w:tr>
      <w:tr w:rsidR="00D31F5E" w:rsidRPr="00C1779E" w14:paraId="01463192" w14:textId="77777777" w:rsidTr="00F67059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7572" w14:textId="77777777" w:rsidR="00D31F5E" w:rsidRPr="00C1779E" w:rsidRDefault="00240EA6" w:rsidP="00510EF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1779E">
              <w:rPr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6FCE" w14:textId="77777777" w:rsidR="00D31F5E" w:rsidRPr="0064154D" w:rsidRDefault="0064154D" w:rsidP="00510EF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9" w:right="0" w:hanging="283"/>
              <w:rPr>
                <w:sz w:val="24"/>
                <w:szCs w:val="24"/>
              </w:rPr>
            </w:pPr>
            <w:r w:rsidRPr="0064154D">
              <w:rPr>
                <w:sz w:val="24"/>
                <w:szCs w:val="24"/>
              </w:rPr>
              <w:t>Рекомендательное письмо ректора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      </w:r>
          </w:p>
          <w:p w14:paraId="4DA30010" w14:textId="77777777" w:rsidR="0064154D" w:rsidRPr="0064154D" w:rsidRDefault="0064154D" w:rsidP="00510EF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9" w:right="0" w:hanging="283"/>
              <w:rPr>
                <w:sz w:val="24"/>
                <w:szCs w:val="24"/>
              </w:rPr>
            </w:pPr>
            <w:r w:rsidRPr="0064154D">
              <w:rPr>
                <w:sz w:val="24"/>
                <w:szCs w:val="24"/>
              </w:rPr>
              <w:t>Рецензия</w:t>
            </w:r>
            <w:r>
              <w:rPr>
                <w:sz w:val="24"/>
                <w:szCs w:val="24"/>
              </w:rPr>
              <w:t xml:space="preserve"> на сборник методических материалов педагогов школы</w:t>
            </w:r>
            <w:r w:rsidR="00F67059">
              <w:rPr>
                <w:sz w:val="24"/>
                <w:szCs w:val="24"/>
              </w:rPr>
              <w:t xml:space="preserve"> </w:t>
            </w:r>
            <w:r w:rsidR="00F67059" w:rsidRPr="00F67059">
              <w:rPr>
                <w:sz w:val="24"/>
                <w:szCs w:val="24"/>
              </w:rPr>
              <w:t>Центр</w:t>
            </w:r>
            <w:r w:rsidR="00F67059">
              <w:rPr>
                <w:sz w:val="24"/>
                <w:szCs w:val="24"/>
              </w:rPr>
              <w:t>а</w:t>
            </w:r>
            <w:r w:rsidR="00F67059" w:rsidRPr="00F67059">
              <w:rPr>
                <w:sz w:val="24"/>
                <w:szCs w:val="24"/>
              </w:rPr>
              <w:t xml:space="preserve"> непрерывного повышения профессионального мастерства педагогических работников</w:t>
            </w:r>
            <w:r w:rsidR="00F67059">
              <w:rPr>
                <w:sz w:val="24"/>
                <w:szCs w:val="24"/>
              </w:rPr>
              <w:t xml:space="preserve"> </w:t>
            </w:r>
            <w:r w:rsidR="002A63A6">
              <w:rPr>
                <w:sz w:val="24"/>
                <w:szCs w:val="24"/>
              </w:rPr>
              <w:t>«Учитель будущего».</w:t>
            </w:r>
          </w:p>
        </w:tc>
      </w:tr>
    </w:tbl>
    <w:p w14:paraId="7CE853A6" w14:textId="77777777" w:rsidR="0011666A" w:rsidRDefault="0011666A" w:rsidP="0011666A">
      <w:pPr>
        <w:spacing w:after="75" w:line="256" w:lineRule="auto"/>
        <w:ind w:left="360" w:right="0" w:firstLine="0"/>
        <w:jc w:val="left"/>
      </w:pPr>
    </w:p>
    <w:p w14:paraId="77DE0E8C" w14:textId="77777777" w:rsidR="0011666A" w:rsidRDefault="0011666A" w:rsidP="0011666A">
      <w:pPr>
        <w:spacing w:after="0" w:line="240" w:lineRule="auto"/>
        <w:ind w:left="357" w:right="0" w:hanging="215"/>
        <w:jc w:val="left"/>
        <w:rPr>
          <w:sz w:val="24"/>
          <w:u w:val="single"/>
        </w:rPr>
      </w:pPr>
      <w:r>
        <w:rPr>
          <w:sz w:val="24"/>
          <w:u w:val="single"/>
        </w:rPr>
        <w:t>Директор МАОУ СОШ № 43</w:t>
      </w:r>
    </w:p>
    <w:p w14:paraId="1CE1175C" w14:textId="77777777" w:rsidR="0011666A" w:rsidRDefault="0011666A" w:rsidP="0011666A">
      <w:pPr>
        <w:spacing w:after="0" w:line="240" w:lineRule="auto"/>
        <w:ind w:left="357" w:right="0" w:hanging="215"/>
        <w:jc w:val="left"/>
        <w:rPr>
          <w:sz w:val="24"/>
          <w:u w:val="single"/>
        </w:rPr>
      </w:pPr>
      <w:r>
        <w:rPr>
          <w:sz w:val="24"/>
          <w:u w:val="single"/>
        </w:rPr>
        <w:t xml:space="preserve">с углубленным изучением </w:t>
      </w:r>
    </w:p>
    <w:p w14:paraId="0249D9B3" w14:textId="77777777" w:rsidR="0011666A" w:rsidRDefault="0011666A" w:rsidP="0011666A">
      <w:pPr>
        <w:spacing w:after="0" w:line="240" w:lineRule="auto"/>
        <w:ind w:left="357" w:right="0" w:hanging="215"/>
        <w:jc w:val="left"/>
      </w:pPr>
      <w:r>
        <w:rPr>
          <w:sz w:val="24"/>
          <w:u w:val="single"/>
        </w:rPr>
        <w:t>отдельных предметов</w:t>
      </w:r>
      <w:r>
        <w:tab/>
        <w:t xml:space="preserve">    ___________________    </w:t>
      </w:r>
      <w:r>
        <w:rPr>
          <w:sz w:val="24"/>
          <w:u w:val="single"/>
        </w:rPr>
        <w:t>Белова Елена Геннадьевна</w:t>
      </w:r>
    </w:p>
    <w:p w14:paraId="6631611F" w14:textId="77777777" w:rsidR="0011666A" w:rsidRDefault="0011666A" w:rsidP="0011666A">
      <w:pPr>
        <w:spacing w:after="0" w:line="240" w:lineRule="auto"/>
        <w:ind w:left="357" w:right="0" w:hanging="215"/>
        <w:jc w:val="left"/>
        <w:rPr>
          <w:i/>
          <w:sz w:val="20"/>
        </w:rPr>
      </w:pPr>
      <w:r>
        <w:rPr>
          <w:i/>
          <w:sz w:val="20"/>
        </w:rPr>
        <w:t>должность руководителя</w:t>
      </w:r>
      <w:r>
        <w:rPr>
          <w:i/>
          <w:sz w:val="20"/>
        </w:rPr>
        <w:tab/>
        <w:t xml:space="preserve">           подпись руководителя</w:t>
      </w:r>
      <w:r>
        <w:rPr>
          <w:i/>
          <w:sz w:val="18"/>
        </w:rPr>
        <w:t xml:space="preserve"> </w:t>
      </w:r>
      <w:r>
        <w:rPr>
          <w:i/>
          <w:sz w:val="18"/>
        </w:rPr>
        <w:tab/>
        <w:t xml:space="preserve">                 ФИО руководителя</w:t>
      </w:r>
    </w:p>
    <w:p w14:paraId="0F67CBD7" w14:textId="77777777" w:rsidR="0011666A" w:rsidRDefault="0011666A" w:rsidP="0011666A">
      <w:pPr>
        <w:spacing w:after="0" w:line="240" w:lineRule="auto"/>
        <w:ind w:left="357" w:right="0" w:hanging="215"/>
        <w:jc w:val="left"/>
        <w:rPr>
          <w:i/>
          <w:sz w:val="18"/>
        </w:rPr>
      </w:pPr>
      <w:r>
        <w:rPr>
          <w:i/>
          <w:sz w:val="20"/>
        </w:rPr>
        <w:t>образовательной организации</w:t>
      </w:r>
      <w:r>
        <w:rPr>
          <w:i/>
          <w:sz w:val="20"/>
        </w:rPr>
        <w:tab/>
        <w:t xml:space="preserve">     образовательной организации</w:t>
      </w:r>
      <w:r>
        <w:rPr>
          <w:i/>
          <w:sz w:val="18"/>
        </w:rPr>
        <w:t xml:space="preserve">          образовательной организации</w:t>
      </w:r>
    </w:p>
    <w:p w14:paraId="1C03BEF7" w14:textId="77777777" w:rsidR="0011666A" w:rsidRDefault="0011666A" w:rsidP="0011666A">
      <w:pPr>
        <w:spacing w:after="0" w:line="240" w:lineRule="auto"/>
        <w:ind w:left="357" w:right="0" w:hanging="215"/>
        <w:jc w:val="left"/>
      </w:pPr>
    </w:p>
    <w:p w14:paraId="56C1C49F" w14:textId="77777777" w:rsidR="0011666A" w:rsidRDefault="0011666A" w:rsidP="0011666A">
      <w:pPr>
        <w:spacing w:after="0" w:line="240" w:lineRule="auto"/>
        <w:ind w:left="5245" w:right="0" w:firstLine="142"/>
        <w:jc w:val="left"/>
        <w:rPr>
          <w:i/>
          <w:sz w:val="20"/>
        </w:rPr>
      </w:pPr>
      <w:r>
        <w:rPr>
          <w:i/>
          <w:sz w:val="20"/>
        </w:rPr>
        <w:t>М.П.</w:t>
      </w:r>
    </w:p>
    <w:p w14:paraId="62A0FF1F" w14:textId="77777777" w:rsidR="0011666A" w:rsidRDefault="0011666A" w:rsidP="0011666A">
      <w:pPr>
        <w:spacing w:after="0" w:line="240" w:lineRule="auto"/>
        <w:ind w:left="357" w:right="0" w:firstLine="5597"/>
        <w:jc w:val="left"/>
        <w:rPr>
          <w:i/>
          <w:sz w:val="20"/>
        </w:rPr>
      </w:pPr>
    </w:p>
    <w:p w14:paraId="55682FA9" w14:textId="77777777" w:rsidR="0011666A" w:rsidRDefault="0011666A" w:rsidP="0011666A">
      <w:pPr>
        <w:spacing w:after="0" w:line="240" w:lineRule="auto"/>
        <w:ind w:left="357" w:right="0" w:firstLine="5597"/>
        <w:jc w:val="left"/>
        <w:rPr>
          <w:i/>
          <w:sz w:val="20"/>
        </w:rPr>
      </w:pPr>
    </w:p>
    <w:p w14:paraId="18F959B6" w14:textId="77777777" w:rsidR="00B31831" w:rsidRDefault="00B31831" w:rsidP="0011666A">
      <w:pPr>
        <w:spacing w:after="0" w:line="240" w:lineRule="auto"/>
        <w:ind w:left="357" w:right="0" w:firstLine="5597"/>
        <w:jc w:val="left"/>
        <w:rPr>
          <w:i/>
          <w:sz w:val="20"/>
        </w:rPr>
      </w:pPr>
    </w:p>
    <w:p w14:paraId="30F36380" w14:textId="77777777" w:rsidR="0011666A" w:rsidRDefault="0011666A" w:rsidP="0011666A">
      <w:pPr>
        <w:spacing w:after="0" w:line="240" w:lineRule="auto"/>
        <w:ind w:left="357" w:right="0" w:firstLine="5597"/>
        <w:jc w:val="left"/>
        <w:rPr>
          <w:i/>
          <w:sz w:val="20"/>
        </w:rPr>
      </w:pPr>
    </w:p>
    <w:p w14:paraId="043CEAD0" w14:textId="77777777" w:rsidR="0011666A" w:rsidRDefault="0011666A" w:rsidP="0011666A">
      <w:pPr>
        <w:spacing w:after="0" w:line="240" w:lineRule="auto"/>
        <w:ind w:left="357" w:right="0" w:hanging="215"/>
        <w:jc w:val="left"/>
        <w:rPr>
          <w:sz w:val="24"/>
          <w:u w:val="single"/>
        </w:rPr>
      </w:pPr>
      <w:r>
        <w:rPr>
          <w:sz w:val="24"/>
          <w:u w:val="single"/>
        </w:rPr>
        <w:t xml:space="preserve">Председатель </w:t>
      </w:r>
    </w:p>
    <w:p w14:paraId="3008E1B7" w14:textId="77777777" w:rsidR="0011666A" w:rsidRDefault="0011666A" w:rsidP="0011666A">
      <w:pPr>
        <w:spacing w:after="0" w:line="240" w:lineRule="auto"/>
        <w:ind w:left="357" w:right="0" w:hanging="215"/>
        <w:jc w:val="left"/>
      </w:pPr>
      <w:r>
        <w:rPr>
          <w:sz w:val="24"/>
          <w:u w:val="single"/>
        </w:rPr>
        <w:t>Наблюдательного совета</w:t>
      </w:r>
      <w:r>
        <w:tab/>
        <w:t xml:space="preserve">      _________________</w:t>
      </w:r>
      <w:r>
        <w:tab/>
        <w:t xml:space="preserve">    </w:t>
      </w:r>
      <w:r>
        <w:rPr>
          <w:sz w:val="24"/>
          <w:u w:val="single"/>
        </w:rPr>
        <w:t xml:space="preserve">Дедова Анастасия Николаевна </w:t>
      </w:r>
    </w:p>
    <w:p w14:paraId="5FC7ED24" w14:textId="77777777" w:rsidR="0011666A" w:rsidRDefault="0011666A" w:rsidP="0011666A">
      <w:pPr>
        <w:spacing w:after="0" w:line="240" w:lineRule="auto"/>
        <w:ind w:left="357" w:right="0" w:hanging="215"/>
        <w:jc w:val="left"/>
        <w:rPr>
          <w:i/>
          <w:sz w:val="20"/>
        </w:rPr>
      </w:pPr>
      <w:r>
        <w:rPr>
          <w:i/>
          <w:sz w:val="20"/>
        </w:rPr>
        <w:t>должность руководителя орган           подпись руководителя</w:t>
      </w:r>
      <w:r>
        <w:rPr>
          <w:i/>
          <w:sz w:val="18"/>
        </w:rPr>
        <w:t xml:space="preserve"> </w:t>
      </w:r>
      <w:r>
        <w:rPr>
          <w:i/>
          <w:sz w:val="18"/>
        </w:rPr>
        <w:tab/>
        <w:t xml:space="preserve">                 ФИО руководителя</w:t>
      </w:r>
    </w:p>
    <w:p w14:paraId="13E158BF" w14:textId="77777777" w:rsidR="0011666A" w:rsidRDefault="0011666A" w:rsidP="0011666A">
      <w:pPr>
        <w:spacing w:after="0" w:line="240" w:lineRule="auto"/>
        <w:ind w:right="0" w:hanging="215"/>
        <w:jc w:val="left"/>
        <w:rPr>
          <w:i/>
          <w:sz w:val="20"/>
        </w:rPr>
      </w:pPr>
      <w:r>
        <w:rPr>
          <w:i/>
          <w:sz w:val="20"/>
        </w:rPr>
        <w:t>государственно-общественного</w:t>
      </w:r>
    </w:p>
    <w:p w14:paraId="4716429F" w14:textId="77777777" w:rsidR="0011666A" w:rsidRDefault="0011666A" w:rsidP="0011666A">
      <w:pPr>
        <w:spacing w:after="0" w:line="240" w:lineRule="auto"/>
        <w:ind w:right="0" w:hanging="215"/>
        <w:jc w:val="left"/>
        <w:rPr>
          <w:i/>
          <w:sz w:val="18"/>
        </w:rPr>
      </w:pPr>
      <w:r>
        <w:rPr>
          <w:i/>
          <w:sz w:val="20"/>
        </w:rPr>
        <w:t>управления</w:t>
      </w:r>
      <w:r>
        <w:rPr>
          <w:i/>
          <w:sz w:val="20"/>
        </w:rPr>
        <w:tab/>
      </w:r>
      <w:r>
        <w:rPr>
          <w:i/>
          <w:sz w:val="18"/>
        </w:rPr>
        <w:tab/>
      </w:r>
    </w:p>
    <w:p w14:paraId="3C06A02F" w14:textId="77777777" w:rsidR="0011666A" w:rsidRDefault="0011666A" w:rsidP="0011666A">
      <w:pPr>
        <w:spacing w:after="0" w:line="240" w:lineRule="auto"/>
        <w:ind w:left="357" w:right="0" w:firstLine="5030"/>
        <w:jc w:val="left"/>
        <w:rPr>
          <w:i/>
          <w:sz w:val="20"/>
        </w:rPr>
      </w:pPr>
      <w:r>
        <w:rPr>
          <w:i/>
          <w:sz w:val="20"/>
        </w:rPr>
        <w:t>М.П.</w:t>
      </w:r>
    </w:p>
    <w:p w14:paraId="653BFD6B" w14:textId="77777777" w:rsidR="00E13ACC" w:rsidRDefault="00E13ACC">
      <w:pPr>
        <w:spacing w:after="75" w:line="259" w:lineRule="auto"/>
        <w:ind w:left="360" w:right="0" w:firstLine="0"/>
        <w:jc w:val="left"/>
      </w:pPr>
    </w:p>
    <w:sectPr w:rsidR="00E13ACC" w:rsidSect="00F6705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510E9"/>
    <w:multiLevelType w:val="hybridMultilevel"/>
    <w:tmpl w:val="B9D0E366"/>
    <w:lvl w:ilvl="0" w:tplc="5BBE25D0">
      <w:start w:val="1"/>
      <w:numFmt w:val="decimal"/>
      <w:lvlText w:val="%1)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F231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4D5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DEE2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02F9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B6D6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96BC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0B6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2227E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D7F02"/>
    <w:multiLevelType w:val="hybridMultilevel"/>
    <w:tmpl w:val="868288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6F68"/>
    <w:multiLevelType w:val="hybridMultilevel"/>
    <w:tmpl w:val="7A185462"/>
    <w:lvl w:ilvl="0" w:tplc="04190011">
      <w:start w:val="1"/>
      <w:numFmt w:val="decimal"/>
      <w:lvlText w:val="%1)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 w15:restartNumberingAfterBreak="0">
    <w:nsid w:val="14A40F76"/>
    <w:multiLevelType w:val="hybridMultilevel"/>
    <w:tmpl w:val="CD721D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94BCD"/>
    <w:multiLevelType w:val="hybridMultilevel"/>
    <w:tmpl w:val="72C801AE"/>
    <w:lvl w:ilvl="0" w:tplc="B7826E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B2DFC6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E8059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61F3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502CFC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12F62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1CA3DC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2E7138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686586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A061E5"/>
    <w:multiLevelType w:val="hybridMultilevel"/>
    <w:tmpl w:val="B70E3FA4"/>
    <w:lvl w:ilvl="0" w:tplc="E4E610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32BBD4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285DC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0E7D4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168D16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92241A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281DA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3E332E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566FC4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B1218F"/>
    <w:multiLevelType w:val="hybridMultilevel"/>
    <w:tmpl w:val="66B24406"/>
    <w:lvl w:ilvl="0" w:tplc="1152C2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040614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C160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9A059C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30B868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2466B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EBB50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8BA66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34E724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763A73"/>
    <w:multiLevelType w:val="hybridMultilevel"/>
    <w:tmpl w:val="2A60023A"/>
    <w:lvl w:ilvl="0" w:tplc="04190011">
      <w:start w:val="1"/>
      <w:numFmt w:val="decimal"/>
      <w:lvlText w:val="%1)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43FA1DA1"/>
    <w:multiLevelType w:val="hybridMultilevel"/>
    <w:tmpl w:val="9FEA77EA"/>
    <w:lvl w:ilvl="0" w:tplc="C01EF99C">
      <w:start w:val="1"/>
      <w:numFmt w:val="decimal"/>
      <w:lvlText w:val="%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62288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BC96A6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5487C8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3EC296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EDACA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3272A4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45350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16AB32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435038"/>
    <w:multiLevelType w:val="hybridMultilevel"/>
    <w:tmpl w:val="92A41E86"/>
    <w:lvl w:ilvl="0" w:tplc="7F0097DC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63D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1AFF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463E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ECCC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EE2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CACC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183D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7264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1554F4"/>
    <w:multiLevelType w:val="hybridMultilevel"/>
    <w:tmpl w:val="2A60023A"/>
    <w:lvl w:ilvl="0" w:tplc="04190011">
      <w:start w:val="1"/>
      <w:numFmt w:val="decimal"/>
      <w:lvlText w:val="%1)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6EDF2FCE"/>
    <w:multiLevelType w:val="hybridMultilevel"/>
    <w:tmpl w:val="54025250"/>
    <w:lvl w:ilvl="0" w:tplc="51383020">
      <w:start w:val="1"/>
      <w:numFmt w:val="decimal"/>
      <w:lvlText w:val="%1)"/>
      <w:lvlJc w:val="left"/>
      <w:pPr>
        <w:ind w:left="1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6771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5680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10688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AE5E9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84665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769A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EAFA7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F067B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BA2185"/>
    <w:multiLevelType w:val="hybridMultilevel"/>
    <w:tmpl w:val="3F90DB48"/>
    <w:lvl w:ilvl="0" w:tplc="DC64661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4CD2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5ADB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462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0857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258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82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879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8603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2"/>
  </w:num>
  <w:num w:numId="7">
    <w:abstractNumId w:val="11"/>
  </w:num>
  <w:num w:numId="8">
    <w:abstractNumId w:val="9"/>
  </w:num>
  <w:num w:numId="9">
    <w:abstractNumId w:val="1"/>
  </w:num>
  <w:num w:numId="10">
    <w:abstractNumId w:val="3"/>
  </w:num>
  <w:num w:numId="11">
    <w:abstractNumId w:val="7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F5E"/>
    <w:rsid w:val="00014B99"/>
    <w:rsid w:val="00083546"/>
    <w:rsid w:val="000A4030"/>
    <w:rsid w:val="000A6363"/>
    <w:rsid w:val="000D45E2"/>
    <w:rsid w:val="000E631E"/>
    <w:rsid w:val="0011666A"/>
    <w:rsid w:val="00240EA6"/>
    <w:rsid w:val="00264786"/>
    <w:rsid w:val="002A63A6"/>
    <w:rsid w:val="003B4BA2"/>
    <w:rsid w:val="003C1276"/>
    <w:rsid w:val="003F1F98"/>
    <w:rsid w:val="00437B8B"/>
    <w:rsid w:val="00445A56"/>
    <w:rsid w:val="004E0C0F"/>
    <w:rsid w:val="0050726D"/>
    <w:rsid w:val="00510EFD"/>
    <w:rsid w:val="00597EE4"/>
    <w:rsid w:val="005B2F6E"/>
    <w:rsid w:val="005B7E5B"/>
    <w:rsid w:val="00606185"/>
    <w:rsid w:val="00633120"/>
    <w:rsid w:val="0064154D"/>
    <w:rsid w:val="00670EA7"/>
    <w:rsid w:val="006B1228"/>
    <w:rsid w:val="007A7443"/>
    <w:rsid w:val="0080751B"/>
    <w:rsid w:val="00850E99"/>
    <w:rsid w:val="00883B33"/>
    <w:rsid w:val="00975FD6"/>
    <w:rsid w:val="009B1B63"/>
    <w:rsid w:val="00A77E66"/>
    <w:rsid w:val="00AF292A"/>
    <w:rsid w:val="00B31831"/>
    <w:rsid w:val="00B5349D"/>
    <w:rsid w:val="00C1779E"/>
    <w:rsid w:val="00C40020"/>
    <w:rsid w:val="00C628CA"/>
    <w:rsid w:val="00D0720F"/>
    <w:rsid w:val="00D31F5E"/>
    <w:rsid w:val="00D53049"/>
    <w:rsid w:val="00E13ACC"/>
    <w:rsid w:val="00ED471E"/>
    <w:rsid w:val="00ED7700"/>
    <w:rsid w:val="00F23840"/>
    <w:rsid w:val="00F5785C"/>
    <w:rsid w:val="00F67059"/>
    <w:rsid w:val="00FC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CFE4"/>
  <w15:docId w15:val="{AA698939-D45C-4620-8AF5-3F52D8D9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49" w:lineRule="auto"/>
      <w:ind w:left="370" w:right="36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4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4" w:line="24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177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1779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41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43em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h43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43.ru/" TargetMode="External"/><Relationship Id="rId5" Type="http://schemas.openxmlformats.org/officeDocument/2006/relationships/hyperlink" Target="https://&#1096;&#1082;&#1086;&#1083;&#1072;43.&#1077;&#1082;&#1072;&#1090;&#1077;&#1088;&#1080;&#1085;&#1073;&#1091;&#1088;&#1075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Natalya Viktorovna Ovchar</cp:lastModifiedBy>
  <cp:revision>7</cp:revision>
  <cp:lastPrinted>2023-01-19T09:56:00Z</cp:lastPrinted>
  <dcterms:created xsi:type="dcterms:W3CDTF">2023-01-17T08:15:00Z</dcterms:created>
  <dcterms:modified xsi:type="dcterms:W3CDTF">2023-01-19T09:58:00Z</dcterms:modified>
</cp:coreProperties>
</file>