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180" w:rsidRDefault="00E24E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CA755B" w:rsidRDefault="00E24E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«Школы – лидеры качества образования» </w:t>
      </w:r>
    </w:p>
    <w:p w:rsidR="00594180" w:rsidRDefault="00E24E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464705">
        <w:rPr>
          <w:rFonts w:ascii="Times New Roman" w:hAnsi="Times New Roman" w:cs="Times New Roman"/>
          <w:b/>
          <w:sz w:val="28"/>
          <w:szCs w:val="28"/>
        </w:rPr>
        <w:t>Карта инновации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94180" w:rsidRDefault="005941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58" w:type="dxa"/>
        <w:tblInd w:w="-714" w:type="dxa"/>
        <w:tblLayout w:type="fixed"/>
        <w:tblLook w:val="00A0" w:firstRow="1" w:lastRow="0" w:firstColumn="1" w:lastColumn="0" w:noHBand="0" w:noVBand="0"/>
      </w:tblPr>
      <w:tblGrid>
        <w:gridCol w:w="2977"/>
        <w:gridCol w:w="7081"/>
      </w:tblGrid>
      <w:tr w:rsidR="00594180" w:rsidRPr="00CA755B" w:rsidTr="00CA75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6F5642" w:rsidP="006F5642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Кировское областное государственное общеобразовательное автономное учреждение «Кировский физико-</w:t>
            </w:r>
            <w:r w:rsidR="00981257" w:rsidRPr="00CA755B">
              <w:rPr>
                <w:rFonts w:ascii="Times New Roman" w:hAnsi="Times New Roman"/>
                <w:sz w:val="24"/>
                <w:szCs w:val="24"/>
              </w:rPr>
              <w:t>математический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 лицей» </w:t>
            </w:r>
          </w:p>
        </w:tc>
      </w:tr>
      <w:tr w:rsidR="00594180" w:rsidRPr="00CA755B" w:rsidTr="00CA75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4647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Исупов Михаил Васильевич</w:t>
            </w:r>
          </w:p>
        </w:tc>
      </w:tr>
      <w:tr w:rsidR="00594180" w:rsidRPr="00F84FF7" w:rsidTr="00CA75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05" w:rsidRPr="00CA755B" w:rsidRDefault="004647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CA755B">
              <w:rPr>
                <w:rFonts w:ascii="Times New Roman" w:hAnsi="Times New Roman"/>
                <w:sz w:val="24"/>
                <w:szCs w:val="24"/>
              </w:rPr>
              <w:t xml:space="preserve">610020 </w:t>
            </w:r>
            <w:r w:rsidR="005769CB" w:rsidRPr="00CA755B">
              <w:rPr>
                <w:rFonts w:ascii="Times New Roman" w:hAnsi="Times New Roman"/>
                <w:sz w:val="24"/>
                <w:szCs w:val="24"/>
              </w:rPr>
              <w:t xml:space="preserve">Кировская область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г. Киров, ул. Труда, 16</w:t>
            </w:r>
          </w:p>
          <w:p w:rsidR="00594180" w:rsidRPr="00CA755B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5769CB" w:rsidRPr="00CA755B">
              <w:rPr>
                <w:rFonts w:ascii="Times New Roman" w:hAnsi="Times New Roman"/>
                <w:sz w:val="24"/>
                <w:szCs w:val="24"/>
              </w:rPr>
              <w:t>(8332)215-900, 216-900, 213-900</w:t>
            </w:r>
          </w:p>
          <w:p w:rsidR="00464705" w:rsidRPr="00CA755B" w:rsidRDefault="00E24E08" w:rsidP="004647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hyperlink r:id="rId5" w:history="1">
              <w:r w:rsidR="005769CB" w:rsidRPr="00CA755B">
                <w:rPr>
                  <w:rFonts w:ascii="Times New Roman" w:hAnsi="Times New Roman"/>
                  <w:sz w:val="24"/>
                  <w:szCs w:val="24"/>
                  <w:u w:val="single"/>
                </w:rPr>
                <w:t>https://кфмл.рф</w:t>
              </w:r>
            </w:hyperlink>
            <w:r w:rsidR="005769CB"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4180" w:rsidRPr="00CA755B" w:rsidRDefault="00E24E08" w:rsidP="004647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CA755B">
              <w:rPr>
                <w:rFonts w:ascii="Times New Roman" w:hAnsi="Times New Roman"/>
                <w:sz w:val="24"/>
                <w:szCs w:val="24"/>
                <w:lang w:val="de-DE"/>
              </w:rPr>
              <w:t>e-mail</w:t>
            </w:r>
            <w:proofErr w:type="spellEnd"/>
            <w:r w:rsidRPr="00CA755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</w:t>
            </w:r>
            <w:hyperlink r:id="rId6" w:history="1">
              <w:r w:rsidR="005769CB" w:rsidRPr="00CA755B">
                <w:rPr>
                  <w:rFonts w:ascii="Times New Roman" w:hAnsi="Times New Roman"/>
                  <w:sz w:val="24"/>
                  <w:szCs w:val="24"/>
                  <w:u w:val="single"/>
                  <w:lang w:val="de-DE"/>
                </w:rPr>
                <w:t>kpml@kpml.ru</w:t>
              </w:r>
            </w:hyperlink>
            <w:r w:rsidR="005769CB" w:rsidRPr="00CA755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</w:t>
            </w:r>
          </w:p>
        </w:tc>
      </w:tr>
      <w:tr w:rsidR="00594180" w:rsidRPr="00CA755B" w:rsidTr="00CA75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D67951" w:rsidP="00AE33C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Эффективные механизмы управления и оценки качества образования</w:t>
            </w:r>
          </w:p>
        </w:tc>
      </w:tr>
      <w:tr w:rsidR="00594180" w:rsidRPr="00CA755B" w:rsidTr="00CA75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BF233E" w:rsidP="00CF19D4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«</w:t>
            </w:r>
            <w:r w:rsidR="00CF19D4" w:rsidRPr="00CA755B">
              <w:rPr>
                <w:rFonts w:ascii="Times New Roman" w:hAnsi="Times New Roman"/>
                <w:sz w:val="24"/>
                <w:szCs w:val="24"/>
              </w:rPr>
              <w:t>Пять шагов по дороге к качеству»</w:t>
            </w:r>
          </w:p>
        </w:tc>
      </w:tr>
      <w:tr w:rsidR="00594180" w:rsidRPr="00CA755B" w:rsidTr="00CA75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464705" w:rsidP="004647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Исупов Михаил Васильевич</w:t>
            </w:r>
            <w:r w:rsidR="00A206C6" w:rsidRPr="00CA755B">
              <w:rPr>
                <w:rFonts w:ascii="Times New Roman" w:hAnsi="Times New Roman"/>
                <w:sz w:val="24"/>
                <w:szCs w:val="24"/>
              </w:rPr>
              <w:t xml:space="preserve">, директор, </w:t>
            </w:r>
            <w:proofErr w:type="spellStart"/>
            <w:r w:rsidR="00A206C6" w:rsidRPr="00CA755B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="00A206C6" w:rsidRPr="00CA75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06C6" w:rsidRPr="00CA755B" w:rsidRDefault="00A206C6" w:rsidP="0046470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Кострова Александра Анатольевна, заместитель директора по учебно-воспитательной работе</w:t>
            </w:r>
          </w:p>
        </w:tc>
      </w:tr>
      <w:tr w:rsidR="00594180" w:rsidRPr="00CA755B" w:rsidTr="00CA75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951" w:rsidRPr="00CA755B" w:rsidRDefault="00D67951" w:rsidP="00D67951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Авторский коллектив на примере лицея доказывает эффективность применения новых подходов к управлению в образовательном учреждении, указывая при этом на универсальность применения инновационных механизмов.</w:t>
            </w:r>
          </w:p>
          <w:p w:rsidR="00594180" w:rsidRPr="00CA755B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Цел</w:t>
            </w:r>
            <w:r w:rsidR="00464705" w:rsidRPr="00CA755B">
              <w:rPr>
                <w:rFonts w:ascii="Times New Roman" w:hAnsi="Times New Roman"/>
                <w:sz w:val="24"/>
                <w:szCs w:val="24"/>
              </w:rPr>
              <w:t>ь</w:t>
            </w:r>
            <w:r w:rsidR="00DC7348" w:rsidRPr="00CA755B">
              <w:rPr>
                <w:rFonts w:ascii="Times New Roman" w:hAnsi="Times New Roman"/>
                <w:sz w:val="24"/>
                <w:szCs w:val="24"/>
              </w:rPr>
              <w:t>: внедрение в деятельность лицея неформальных механизмов управления качеством образования для повышения эффективности образовательного процесса в достижении требований, предъявляемых ФГОС, отвечающей запросам и ожиданиям потребителей.</w:t>
            </w:r>
          </w:p>
          <w:p w:rsidR="00DC7348" w:rsidRPr="00CA755B" w:rsidRDefault="00DC7348" w:rsidP="00DC7348">
            <w:pPr>
              <w:pStyle w:val="ab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Задачи проекта:</w:t>
            </w:r>
          </w:p>
          <w:p w:rsidR="00DC7348" w:rsidRPr="00CA755B" w:rsidRDefault="00DC7348" w:rsidP="00DC73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>1. Проанализировать результаты внутренней и внешней оценки качества образования, выявить сильные и слабые стороны организации образовательного процесса в лицее и определить «точки роста».</w:t>
            </w:r>
          </w:p>
          <w:p w:rsidR="00DC7348" w:rsidRPr="00CA755B" w:rsidRDefault="00DC7348" w:rsidP="00DC73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6D453F"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>Апробировать разработанные неформальные механизмы управления качеством образования на основе личностно-деятельностного подхода.</w:t>
            </w:r>
          </w:p>
          <w:p w:rsidR="00DC7348" w:rsidRPr="00CA755B" w:rsidRDefault="00DC7348" w:rsidP="00DC73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6D453F"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>Оценить эффективность применения новых механизмов управления и внедрить их в образовательный процесс.</w:t>
            </w:r>
          </w:p>
          <w:p w:rsidR="00DC7348" w:rsidRPr="00CA755B" w:rsidRDefault="00DC7348" w:rsidP="00DC73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6D453F"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>Тиражировать положительный опыт по применению продукта проекта.</w:t>
            </w:r>
          </w:p>
          <w:p w:rsidR="00C70680" w:rsidRPr="00CA755B" w:rsidRDefault="00C70680" w:rsidP="00DC73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Содержание работы, полученные результаты:</w:t>
            </w:r>
          </w:p>
          <w:p w:rsidR="00B72A0F" w:rsidRPr="00CA755B" w:rsidRDefault="00B8589E" w:rsidP="00B72A0F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C7348" w:rsidRPr="00CA755B">
              <w:rPr>
                <w:rFonts w:ascii="Times New Roman" w:hAnsi="Times New Roman"/>
                <w:sz w:val="24"/>
                <w:szCs w:val="24"/>
              </w:rPr>
              <w:t xml:space="preserve">Результатом анализа </w:t>
            </w:r>
            <w:r w:rsidR="00CF19D4" w:rsidRPr="00CA755B">
              <w:rPr>
                <w:rFonts w:ascii="Times New Roman" w:hAnsi="Times New Roman"/>
                <w:sz w:val="24"/>
                <w:szCs w:val="24"/>
              </w:rPr>
              <w:t>внутренней и внешней оценки качества образования</w:t>
            </w:r>
            <w:r w:rsidR="008F6198" w:rsidRPr="00CA755B">
              <w:rPr>
                <w:rFonts w:ascii="Times New Roman" w:hAnsi="Times New Roman"/>
                <w:sz w:val="24"/>
                <w:szCs w:val="24"/>
              </w:rPr>
              <w:t xml:space="preserve"> в лицее</w:t>
            </w:r>
            <w:r w:rsidR="00DC7348" w:rsidRPr="00CA755B">
              <w:rPr>
                <w:rFonts w:ascii="Times New Roman" w:hAnsi="Times New Roman"/>
                <w:sz w:val="24"/>
                <w:szCs w:val="24"/>
              </w:rPr>
              <w:t xml:space="preserve"> стало определение «точек роста»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>а именно</w:t>
            </w:r>
            <w:r w:rsidR="00DC7348" w:rsidRPr="00CA755B">
              <w:rPr>
                <w:rFonts w:ascii="Times New Roman" w:hAnsi="Times New Roman"/>
                <w:sz w:val="24"/>
                <w:szCs w:val="24"/>
              </w:rPr>
              <w:t>:</w:t>
            </w:r>
            <w:r w:rsidR="00DC7348" w:rsidRPr="00CA755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>государственно-общественное управление, мотивация лицейского сообщества, инновационная деятельность как фактор, способствующий качеству образования, учет результативности и жизнедеятельность лицея как условие его развития.</w:t>
            </w:r>
          </w:p>
          <w:p w:rsidR="00B72A0F" w:rsidRPr="00CA755B" w:rsidRDefault="00B72A0F" w:rsidP="00AC6319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2.</w:t>
            </w:r>
            <w:r w:rsidR="00F40E00"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В ходе реализации проекта были разработаны и успешно апробированы способы и приемы, способствующие развитию механизмов управления качеством образования.</w:t>
            </w:r>
          </w:p>
          <w:p w:rsidR="00AC6319" w:rsidRPr="00CA755B" w:rsidRDefault="00B72A0F" w:rsidP="006D453F">
            <w:pPr>
              <w:pStyle w:val="ab"/>
              <w:numPr>
                <w:ilvl w:val="0"/>
                <w:numId w:val="24"/>
              </w:numPr>
              <w:spacing w:before="120" w:after="0" w:line="240" w:lineRule="auto"/>
              <w:ind w:left="317" w:hanging="31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 xml:space="preserve">В области государственно-общественного управления: создан КОФР – корпорация фантастических родителей, разработана система планирования посредством работы </w:t>
            </w:r>
            <w:r w:rsidR="00AC6319" w:rsidRPr="00CA755B">
              <w:rPr>
                <w:rFonts w:ascii="Times New Roman" w:hAnsi="Times New Roman"/>
                <w:sz w:val="24"/>
                <w:szCs w:val="24"/>
              </w:rPr>
              <w:t>«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3</w:t>
            </w:r>
            <w:r w:rsidRPr="00CA755B">
              <w:rPr>
                <w:rFonts w:ascii="Times New Roman" w:hAnsi="Times New Roman"/>
                <w:sz w:val="24"/>
                <w:szCs w:val="24"/>
                <w:lang w:val="de-DE"/>
              </w:rPr>
              <w:t>D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 собрания</w:t>
            </w:r>
            <w:r w:rsidR="00AC6319" w:rsidRPr="00CA755B">
              <w:rPr>
                <w:rFonts w:ascii="Times New Roman" w:hAnsi="Times New Roman"/>
                <w:sz w:val="24"/>
                <w:szCs w:val="24"/>
              </w:rPr>
              <w:t>»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, «Школы актива», «Лагеря знакомства».</w:t>
            </w:r>
            <w:r w:rsidR="00AC6319" w:rsidRPr="00CA755B">
              <w:rPr>
                <w:rFonts w:ascii="Times New Roman" w:hAnsi="Times New Roman"/>
                <w:sz w:val="24"/>
                <w:szCs w:val="24"/>
              </w:rPr>
              <w:t xml:space="preserve"> В лицее появились новые мероприятия, разработанные и реализованные </w:t>
            </w:r>
            <w:proofErr w:type="spellStart"/>
            <w:r w:rsidR="00AC6319" w:rsidRPr="00CA755B">
              <w:rPr>
                <w:rFonts w:ascii="Times New Roman" w:hAnsi="Times New Roman"/>
                <w:sz w:val="24"/>
                <w:szCs w:val="24"/>
              </w:rPr>
              <w:t>КОФРом</w:t>
            </w:r>
            <w:proofErr w:type="spellEnd"/>
            <w:r w:rsidR="00AC6319" w:rsidRPr="00CA75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6319" w:rsidRPr="00CA755B" w:rsidRDefault="00AC6319" w:rsidP="006D453F">
            <w:pPr>
              <w:pStyle w:val="ab"/>
              <w:numPr>
                <w:ilvl w:val="0"/>
                <w:numId w:val="24"/>
              </w:numPr>
              <w:spacing w:before="120" w:after="0" w:line="240" w:lineRule="auto"/>
              <w:ind w:left="317" w:hanging="31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Произошли изменения в организации жизнедеятельности лицея как стабильно функционирующей системы. Разработан новый подход к</w:t>
            </w:r>
            <w:r w:rsidR="00F40E00" w:rsidRPr="00CA755B">
              <w:rPr>
                <w:rFonts w:ascii="Times New Roman" w:hAnsi="Times New Roman"/>
                <w:sz w:val="24"/>
                <w:szCs w:val="24"/>
              </w:rPr>
              <w:t xml:space="preserve"> делению учебного года (вместо учебных четвертей год разделен на пять смысловых предметных отрезков: «доли», «модули», «кванты»).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0E00" w:rsidRPr="00CA755B">
              <w:rPr>
                <w:rFonts w:ascii="Times New Roman" w:hAnsi="Times New Roman"/>
                <w:sz w:val="24"/>
                <w:szCs w:val="24"/>
              </w:rPr>
              <w:t>Планирование каждой «доли» осуществляет предметная кафедра.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0E00" w:rsidRPr="00CA755B">
              <w:rPr>
                <w:rFonts w:ascii="Times New Roman" w:hAnsi="Times New Roman"/>
                <w:sz w:val="24"/>
                <w:szCs w:val="24"/>
              </w:rPr>
              <w:t>И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нтеграция образовательного и воспитательного процессов</w:t>
            </w:r>
            <w:r w:rsidR="00F40E00" w:rsidRPr="00CA755B">
              <w:rPr>
                <w:rFonts w:ascii="Times New Roman" w:hAnsi="Times New Roman"/>
                <w:sz w:val="24"/>
                <w:szCs w:val="24"/>
              </w:rPr>
              <w:t xml:space="preserve"> стала более эффективной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. Разработано «Положение о наставничестве», дополнено «Положение о кафедре лицея».</w:t>
            </w:r>
          </w:p>
          <w:p w:rsidR="00A441AB" w:rsidRPr="00CA755B" w:rsidRDefault="00B72A0F" w:rsidP="006D453F">
            <w:pPr>
              <w:pStyle w:val="ab"/>
              <w:numPr>
                <w:ilvl w:val="0"/>
                <w:numId w:val="24"/>
              </w:num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 xml:space="preserve">В области развития мотивационных механизмов: </w:t>
            </w:r>
          </w:p>
          <w:p w:rsidR="00A441AB" w:rsidRPr="00CA755B" w:rsidRDefault="00A441AB" w:rsidP="006D453F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Для родителей: определен перечень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 xml:space="preserve"> специальны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х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 xml:space="preserve"> мотивирующи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х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й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AC6319" w:rsidRPr="00CA755B">
              <w:rPr>
                <w:rFonts w:ascii="Times New Roman" w:hAnsi="Times New Roman"/>
                <w:sz w:val="24"/>
                <w:szCs w:val="24"/>
              </w:rPr>
              <w:t>менно для родителей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: автопробеги, </w:t>
            </w:r>
            <w:proofErr w:type="spellStart"/>
            <w:r w:rsidRPr="00CA755B">
              <w:rPr>
                <w:rFonts w:ascii="Times New Roman" w:hAnsi="Times New Roman"/>
                <w:sz w:val="24"/>
                <w:szCs w:val="24"/>
              </w:rPr>
              <w:t>флэшмобы</w:t>
            </w:r>
            <w:proofErr w:type="spellEnd"/>
            <w:r w:rsidRPr="00CA755B">
              <w:rPr>
                <w:rFonts w:ascii="Times New Roman" w:hAnsi="Times New Roman"/>
                <w:sz w:val="24"/>
                <w:szCs w:val="24"/>
              </w:rPr>
              <w:t>, спортивные соревнования. Для поощрения активных родителей в игре «Знак качества» учреждена специальная номинация – «Человек года». Разработана система работы с лицейским сообществом.</w:t>
            </w:r>
          </w:p>
          <w:p w:rsidR="00A441AB" w:rsidRPr="00CA755B" w:rsidRDefault="00B72A0F" w:rsidP="00A441AB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Для лицеистов</w:t>
            </w:r>
            <w:r w:rsidR="00A441AB" w:rsidRPr="00CA755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F61D71" w:rsidRPr="00CA755B">
              <w:rPr>
                <w:rFonts w:ascii="Times New Roman" w:hAnsi="Times New Roman"/>
                <w:sz w:val="24"/>
                <w:szCs w:val="24"/>
              </w:rPr>
              <w:t>разработана система поощрений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>,</w:t>
            </w:r>
            <w:r w:rsidR="00A441AB"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конкурс-игра «Знак качества»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 xml:space="preserve"> (для учета результативности лицеистов),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>лицейская символика.</w:t>
            </w:r>
            <w:r w:rsidR="00A441AB"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 xml:space="preserve">Выработано </w:t>
            </w:r>
            <w:r w:rsidR="00A441AB" w:rsidRPr="00CA755B">
              <w:rPr>
                <w:rFonts w:ascii="Times New Roman" w:hAnsi="Times New Roman"/>
                <w:sz w:val="24"/>
                <w:szCs w:val="24"/>
              </w:rPr>
              <w:t>особое отношение к «отличникам» учебы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 xml:space="preserve"> (Перечень особых привилегий)</w:t>
            </w:r>
            <w:r w:rsidR="00A441AB" w:rsidRPr="00CA755B">
              <w:rPr>
                <w:rFonts w:ascii="Times New Roman" w:hAnsi="Times New Roman"/>
                <w:sz w:val="24"/>
                <w:szCs w:val="24"/>
              </w:rPr>
              <w:t>.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 xml:space="preserve"> Дополнено «Положение о доске почета»</w:t>
            </w:r>
          </w:p>
          <w:p w:rsidR="00B72A0F" w:rsidRPr="00CA755B" w:rsidRDefault="00A441AB" w:rsidP="00AC6319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Д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 xml:space="preserve">ля педагогов 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>раз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>ны: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 xml:space="preserve"> система «Пять +»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>,</w:t>
            </w:r>
            <w:r w:rsidR="00E14BEF" w:rsidRPr="00CA755B">
              <w:rPr>
                <w:rFonts w:ascii="Times New Roman" w:hAnsi="Times New Roman"/>
                <w:sz w:val="24"/>
                <w:szCs w:val="24"/>
              </w:rPr>
              <w:t xml:space="preserve"> сценарии игр «Правила жизни» и «Колесо баланса»; 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 xml:space="preserve">определен </w:t>
            </w:r>
            <w:r w:rsidR="00E14BEF" w:rsidRPr="00CA755B">
              <w:rPr>
                <w:rFonts w:ascii="Times New Roman" w:hAnsi="Times New Roman"/>
                <w:sz w:val="24"/>
                <w:szCs w:val="24"/>
              </w:rPr>
              <w:t xml:space="preserve">перечень 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 xml:space="preserve">неформальных </w:t>
            </w:r>
            <w:r w:rsidR="00E14BEF" w:rsidRPr="00CA755B">
              <w:rPr>
                <w:rFonts w:ascii="Times New Roman" w:hAnsi="Times New Roman"/>
                <w:sz w:val="24"/>
                <w:szCs w:val="24"/>
              </w:rPr>
              <w:t>поощрений в виде вручения билетов в музеи и театры, сертификатов на приобретение литературы, льготного посещения спа-центров, бассейна.</w:t>
            </w:r>
          </w:p>
          <w:p w:rsidR="00B72A0F" w:rsidRPr="00CA755B" w:rsidRDefault="00F61D71" w:rsidP="006D453F">
            <w:pPr>
              <w:pStyle w:val="ab"/>
              <w:numPr>
                <w:ilvl w:val="0"/>
                <w:numId w:val="25"/>
              </w:numPr>
              <w:spacing w:before="120" w:after="0" w:line="240" w:lineRule="auto"/>
              <w:ind w:left="317" w:hanging="28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Результатом изменений в и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>нновационн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ой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и</w:t>
            </w:r>
            <w:r w:rsidR="00B72A0F" w:rsidRPr="00CA755B">
              <w:rPr>
                <w:rFonts w:ascii="Times New Roman" w:hAnsi="Times New Roman"/>
                <w:sz w:val="24"/>
                <w:szCs w:val="24"/>
              </w:rPr>
              <w:t xml:space="preserve"> лицея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стал перевод инноваций из внутреннего локального пространства лицея во внешнее, ориентированное на социум. Подписаны договоры о сотрудничестве с промышленными предприятиями для совместной работы в качестве инновационной площадки института развития образования; </w:t>
            </w:r>
            <w:r w:rsidR="008E71AA" w:rsidRPr="00CA755B">
              <w:rPr>
                <w:rFonts w:ascii="Times New Roman" w:hAnsi="Times New Roman"/>
                <w:sz w:val="24"/>
                <w:szCs w:val="24"/>
              </w:rPr>
              <w:t xml:space="preserve">лицей стал Профильным ресурсным центром и получил еще одно структурное подразделение – </w:t>
            </w:r>
            <w:r w:rsidR="008E71AA" w:rsidRPr="00CA755B">
              <w:rPr>
                <w:rFonts w:ascii="Times New Roman" w:hAnsi="Times New Roman"/>
                <w:sz w:val="24"/>
                <w:szCs w:val="24"/>
                <w:lang w:val="de-DE"/>
              </w:rPr>
              <w:t>IT</w:t>
            </w:r>
            <w:r w:rsidR="008E71AA" w:rsidRPr="00CA755B">
              <w:rPr>
                <w:rFonts w:ascii="Times New Roman" w:hAnsi="Times New Roman"/>
                <w:sz w:val="24"/>
                <w:szCs w:val="24"/>
              </w:rPr>
              <w:t xml:space="preserve"> куб.</w:t>
            </w:r>
          </w:p>
          <w:p w:rsidR="00052C7B" w:rsidRPr="00CA755B" w:rsidRDefault="008E71AA" w:rsidP="0095346A">
            <w:pPr>
              <w:pStyle w:val="ab"/>
              <w:numPr>
                <w:ilvl w:val="0"/>
                <w:numId w:val="16"/>
              </w:numPr>
              <w:spacing w:before="120" w:after="0" w:line="240" w:lineRule="auto"/>
              <w:ind w:left="0" w:hanging="70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Оценка эффективности </w:t>
            </w:r>
            <w:r w:rsidR="00CF19D4" w:rsidRPr="00CA755B">
              <w:rPr>
                <w:rFonts w:ascii="Times New Roman" w:hAnsi="Times New Roman"/>
                <w:sz w:val="24"/>
                <w:szCs w:val="24"/>
              </w:rPr>
              <w:t>применения новых механизмов</w:t>
            </w:r>
            <w:r w:rsidR="00C77074" w:rsidRPr="00CA755B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управлении качеством образования происходила с помощью мониторинговых исследований, анкетирования, обсуждения полученных результатов на заседаниях педагогического и научно-методического советов; руководители рабочей группы по реализации проекта выступали 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>на родительской конференции, Совете лицея, Попечительско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м Совет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>е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.</w:t>
            </w:r>
            <w:r w:rsidR="00052C7B" w:rsidRPr="00CA755B">
              <w:rPr>
                <w:rFonts w:ascii="Times New Roman" w:hAnsi="Times New Roman"/>
                <w:sz w:val="24"/>
                <w:szCs w:val="24"/>
              </w:rPr>
              <w:t xml:space="preserve"> Директор лицея был заслушан с докладом о ходе реализации проекта на засед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>ании Наблюдательного Совета и на совещании директоров областных образовательных организаций Кировской области.</w:t>
            </w:r>
          </w:p>
          <w:p w:rsidR="00CF19D4" w:rsidRPr="00CA755B" w:rsidRDefault="00052C7B" w:rsidP="008E71AA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Проект получил положительную оценку со стороны лицейского сообщества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 xml:space="preserve">, коллег-директоров и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органов управления 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>образованием.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46A" w:rsidRPr="00CA755B">
              <w:rPr>
                <w:rFonts w:ascii="Times New Roman" w:hAnsi="Times New Roman"/>
                <w:sz w:val="24"/>
                <w:szCs w:val="24"/>
              </w:rPr>
              <w:t xml:space="preserve">Сегодня он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успешно внедрен в практику </w:t>
            </w:r>
            <w:r w:rsidR="004B0026" w:rsidRPr="00CA755B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 лицея.</w:t>
            </w:r>
          </w:p>
          <w:p w:rsidR="00052C7B" w:rsidRPr="00CA755B" w:rsidRDefault="006D453F" w:rsidP="0095346A">
            <w:pPr>
              <w:pStyle w:val="ab"/>
              <w:numPr>
                <w:ilvl w:val="0"/>
                <w:numId w:val="17"/>
              </w:numPr>
              <w:spacing w:before="120" w:after="0" w:line="240" w:lineRule="auto"/>
              <w:ind w:left="0" w:hanging="703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A755B">
              <w:rPr>
                <w:rFonts w:ascii="Times New Roman" w:hAnsi="Times New Roman"/>
                <w:i/>
                <w:sz w:val="24"/>
                <w:szCs w:val="24"/>
              </w:rPr>
              <w:t xml:space="preserve">4. </w:t>
            </w:r>
            <w:r w:rsidR="00E24E08" w:rsidRPr="00CA755B">
              <w:rPr>
                <w:rFonts w:ascii="Times New Roman" w:hAnsi="Times New Roman"/>
                <w:i/>
                <w:sz w:val="24"/>
                <w:szCs w:val="24"/>
              </w:rPr>
              <w:t>Полученные результаты и эффекты</w:t>
            </w:r>
            <w:r w:rsidR="00E42536" w:rsidRPr="00CA75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52C7B" w:rsidRPr="00CA755B">
              <w:rPr>
                <w:rFonts w:ascii="Times New Roman" w:hAnsi="Times New Roman"/>
                <w:i/>
                <w:sz w:val="24"/>
                <w:szCs w:val="24"/>
              </w:rPr>
              <w:t>реализации проекта нашли отражение</w:t>
            </w:r>
            <w:r w:rsidR="0095346A" w:rsidRPr="00CA755B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052C7B" w:rsidRPr="00CA75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52C7B" w:rsidRPr="00CA755B" w:rsidRDefault="00052C7B" w:rsidP="001E267F">
            <w:pPr>
              <w:pStyle w:val="ab"/>
              <w:spacing w:after="0" w:line="240" w:lineRule="auto"/>
              <w:ind w:left="0"/>
              <w:rPr>
                <w:rStyle w:val="ae"/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В р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>езультат</w:t>
            </w:r>
            <w:r w:rsidR="00E42536" w:rsidRPr="00CA755B">
              <w:rPr>
                <w:rFonts w:ascii="Times New Roman" w:hAnsi="Times New Roman"/>
                <w:sz w:val="24"/>
                <w:szCs w:val="24"/>
              </w:rPr>
              <w:t>ах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 xml:space="preserve"> независимой оценки к</w:t>
            </w:r>
            <w:r w:rsidR="00694B7F" w:rsidRPr="00CA755B">
              <w:rPr>
                <w:rFonts w:ascii="Times New Roman" w:hAnsi="Times New Roman"/>
                <w:sz w:val="24"/>
                <w:szCs w:val="24"/>
              </w:rPr>
              <w:t xml:space="preserve">ачества </w:t>
            </w:r>
            <w:r w:rsidR="00694B7F" w:rsidRPr="00CA75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образования</w:t>
            </w:r>
            <w:r w:rsidR="00E42536" w:rsidRPr="00CA75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92D65" w:rsidRPr="00CA75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2019 – </w:t>
            </w:r>
            <w:hyperlink r:id="rId7" w:history="1">
              <w:r w:rsidR="00FB5554" w:rsidRPr="00CA755B">
                <w:rPr>
                  <w:rStyle w:val="ae"/>
                  <w:rFonts w:ascii="Times New Roman" w:hAnsi="Times New Roman"/>
                  <w:sz w:val="24"/>
                  <w:szCs w:val="24"/>
                </w:rPr>
                <w:t>http://кфмл.рф/media/storage/file/20191228/1577518481769549.pdf</w:t>
              </w:r>
            </w:hyperlink>
            <w:r w:rsidR="00E42536" w:rsidRPr="00CA755B">
              <w:rPr>
                <w:rStyle w:val="ae"/>
                <w:rFonts w:ascii="Times New Roman" w:hAnsi="Times New Roman"/>
                <w:sz w:val="24"/>
                <w:szCs w:val="24"/>
              </w:rPr>
              <w:t>;</w:t>
            </w:r>
            <w:r w:rsidR="00E42536"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5554" w:rsidRPr="00CA755B">
              <w:rPr>
                <w:rFonts w:ascii="Times New Roman" w:hAnsi="Times New Roman"/>
                <w:sz w:val="24"/>
                <w:szCs w:val="24"/>
              </w:rPr>
              <w:t xml:space="preserve">2017 – </w:t>
            </w:r>
            <w:hyperlink r:id="rId8" w:history="1">
              <w:r w:rsidR="00FB5554" w:rsidRPr="00CA755B">
                <w:rPr>
                  <w:rStyle w:val="ae"/>
                  <w:rFonts w:ascii="Times New Roman" w:hAnsi="Times New Roman"/>
                  <w:sz w:val="24"/>
                  <w:szCs w:val="24"/>
                </w:rPr>
                <w:t>http://кфмл.рф/media/Pages/Document/2020-12-2354ec31aa390cadea935323c553feebe9.pdf</w:t>
              </w:r>
            </w:hyperlink>
            <w:r w:rsidR="00E42536" w:rsidRPr="00CA755B">
              <w:rPr>
                <w:rStyle w:val="ae"/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4070EB" w:rsidRPr="00CA755B" w:rsidRDefault="00052C7B" w:rsidP="001E267F">
            <w:pPr>
              <w:pStyle w:val="ab"/>
              <w:spacing w:after="0" w:line="240" w:lineRule="auto"/>
              <w:ind w:left="0"/>
              <w:rPr>
                <w:rStyle w:val="-"/>
                <w:rFonts w:ascii="Times New Roman" w:hAnsi="Times New Roman"/>
                <w:color w:val="auto"/>
                <w:sz w:val="24"/>
                <w:szCs w:val="24"/>
              </w:rPr>
            </w:pPr>
            <w:r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В</w:t>
            </w:r>
            <w:r w:rsidR="00E24E08" w:rsidRPr="00CA755B">
              <w:rPr>
                <w:rStyle w:val="-"/>
                <w:color w:val="auto"/>
                <w:sz w:val="24"/>
                <w:szCs w:val="24"/>
                <w:u w:val="none"/>
              </w:rPr>
              <w:t xml:space="preserve"> 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>мониторинговых процедур</w:t>
            </w:r>
            <w:r w:rsidR="00E42536" w:rsidRPr="00CA755B">
              <w:rPr>
                <w:rFonts w:ascii="Times New Roman" w:hAnsi="Times New Roman"/>
                <w:sz w:val="24"/>
                <w:szCs w:val="24"/>
              </w:rPr>
              <w:t>ах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 xml:space="preserve"> ОГЭ, ЕГЭ, ВПР </w:t>
            </w:r>
            <w:r w:rsidR="00642E61" w:rsidRPr="00CA755B">
              <w:rPr>
                <w:rFonts w:ascii="Times New Roman" w:hAnsi="Times New Roman"/>
                <w:sz w:val="24"/>
                <w:szCs w:val="24"/>
              </w:rPr>
              <w:t>(Публичные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5286" w:rsidRPr="00CA755B">
              <w:rPr>
                <w:rFonts w:ascii="Times New Roman" w:hAnsi="Times New Roman"/>
                <w:sz w:val="24"/>
                <w:szCs w:val="24"/>
              </w:rPr>
              <w:t xml:space="preserve">доклады 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>2009</w:t>
            </w:r>
            <w:r w:rsidR="002A5286" w:rsidRPr="00CA755B">
              <w:rPr>
                <w:rFonts w:ascii="Times New Roman" w:hAnsi="Times New Roman"/>
                <w:sz w:val="24"/>
                <w:szCs w:val="24"/>
              </w:rPr>
              <w:t>–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>20</w:t>
            </w:r>
            <w:r w:rsidR="002A5286" w:rsidRPr="00CA755B">
              <w:rPr>
                <w:rFonts w:ascii="Times New Roman" w:hAnsi="Times New Roman"/>
                <w:sz w:val="24"/>
                <w:szCs w:val="24"/>
              </w:rPr>
              <w:t>20</w:t>
            </w:r>
            <w:r w:rsidR="00B01D01" w:rsidRPr="00CA755B">
              <w:rPr>
                <w:rFonts w:ascii="Times New Roman" w:hAnsi="Times New Roman"/>
                <w:sz w:val="24"/>
                <w:szCs w:val="24"/>
              </w:rPr>
              <w:t>;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4E08"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отчеты о результатах </w:t>
            </w:r>
            <w:proofErr w:type="spellStart"/>
            <w:r w:rsidR="00E24E08"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самообследования</w:t>
            </w:r>
            <w:proofErr w:type="spellEnd"/>
            <w:r w:rsidR="002A5286"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– </w:t>
            </w:r>
            <w:hyperlink r:id="rId9" w:history="1">
              <w:r w:rsidR="002A5286" w:rsidRPr="00CA755B">
                <w:rPr>
                  <w:rStyle w:val="ae"/>
                  <w:rFonts w:ascii="Times New Roman" w:hAnsi="Times New Roman"/>
                  <w:sz w:val="24"/>
                  <w:szCs w:val="24"/>
                </w:rPr>
                <w:t>http://кфмл.рф/pages/obrazovatelnaya-deyatelnost/dokumenty</w:t>
              </w:r>
            </w:hyperlink>
            <w:r w:rsidR="00E42536" w:rsidRPr="00CA755B">
              <w:rPr>
                <w:rStyle w:val="ae"/>
                <w:rFonts w:ascii="Times New Roman" w:hAnsi="Times New Roman"/>
                <w:sz w:val="24"/>
                <w:szCs w:val="24"/>
              </w:rPr>
              <w:t>)</w:t>
            </w:r>
            <w:r w:rsidR="00E42536"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:rsidR="00E42536" w:rsidRPr="00CA755B" w:rsidRDefault="00491FA8" w:rsidP="00E42536">
            <w:pPr>
              <w:pStyle w:val="ab"/>
              <w:tabs>
                <w:tab w:val="left" w:pos="264"/>
              </w:tabs>
              <w:spacing w:after="0" w:line="240" w:lineRule="auto"/>
              <w:ind w:left="0"/>
              <w:rPr>
                <w:rStyle w:val="-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-"/>
                <w:rFonts w:ascii="Times New Roman" w:hAnsi="Times New Roman"/>
                <w:color w:val="auto"/>
                <w:sz w:val="24"/>
                <w:szCs w:val="24"/>
              </w:rPr>
              <w:t>В различных рейтин</w:t>
            </w:r>
            <w:r w:rsidR="00052C7B"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</w:rPr>
              <w:t>говых мероприятиях</w:t>
            </w:r>
          </w:p>
          <w:p w:rsidR="004070EB" w:rsidRPr="00CA755B" w:rsidRDefault="00FB5554" w:rsidP="00052C7B">
            <w:pPr>
              <w:pStyle w:val="ab"/>
              <w:tabs>
                <w:tab w:val="left" w:pos="264"/>
              </w:tabs>
              <w:spacing w:after="0" w:line="240" w:lineRule="auto"/>
              <w:ind w:left="0"/>
              <w:jc w:val="both"/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A755B">
              <w:rPr>
                <w:rStyle w:val="-"/>
                <w:rFonts w:ascii="Times New Roman" w:hAnsi="Times New Roman"/>
                <w:color w:val="auto"/>
                <w:spacing w:val="-4"/>
                <w:kern w:val="2"/>
                <w:sz w:val="24"/>
                <w:szCs w:val="24"/>
                <w:u w:val="none"/>
              </w:rPr>
              <w:t xml:space="preserve">35 место в рейтинге </w:t>
            </w:r>
            <w:r w:rsidR="007C7D6D" w:rsidRPr="00CA755B">
              <w:rPr>
                <w:rStyle w:val="-"/>
                <w:rFonts w:ascii="Times New Roman" w:hAnsi="Times New Roman"/>
                <w:color w:val="auto"/>
                <w:spacing w:val="-4"/>
                <w:kern w:val="2"/>
                <w:sz w:val="24"/>
                <w:szCs w:val="24"/>
                <w:u w:val="none"/>
              </w:rPr>
              <w:t xml:space="preserve">ТОП-100 </w:t>
            </w:r>
            <w:r w:rsidRPr="00CA755B">
              <w:rPr>
                <w:rStyle w:val="-"/>
                <w:rFonts w:ascii="Times New Roman" w:hAnsi="Times New Roman"/>
                <w:color w:val="auto"/>
                <w:spacing w:val="-4"/>
                <w:kern w:val="2"/>
                <w:sz w:val="24"/>
                <w:szCs w:val="24"/>
                <w:u w:val="none"/>
              </w:rPr>
              <w:t>школ по конкурентоспособности выпускников –</w:t>
            </w:r>
            <w:r w:rsidRPr="00CA755B">
              <w:rPr>
                <w:rStyle w:val="-"/>
                <w:rFonts w:ascii="Times New Roman" w:hAnsi="Times New Roman"/>
                <w:color w:val="auto"/>
                <w:spacing w:val="-4"/>
                <w:kern w:val="22"/>
                <w:sz w:val="24"/>
                <w:szCs w:val="24"/>
                <w:u w:val="none"/>
              </w:rPr>
              <w:t xml:space="preserve"> </w:t>
            </w:r>
            <w:hyperlink r:id="rId10" w:history="1">
              <w:r w:rsidRPr="00CA755B">
                <w:rPr>
                  <w:rStyle w:val="ae"/>
                  <w:rFonts w:ascii="Times New Roman" w:hAnsi="Times New Roman"/>
                  <w:spacing w:val="-4"/>
                  <w:kern w:val="22"/>
                  <w:sz w:val="24"/>
                  <w:szCs w:val="24"/>
                </w:rPr>
                <w:t>https://raex-rr.com/education/schools/russian_schools/rating_of_schools_by_graduates_competitiveness</w:t>
              </w:r>
            </w:hyperlink>
          </w:p>
          <w:p w:rsidR="004070EB" w:rsidRPr="00CA755B" w:rsidRDefault="00052C7B" w:rsidP="00052C7B">
            <w:pPr>
              <w:pStyle w:val="ab"/>
              <w:tabs>
                <w:tab w:val="left" w:pos="264"/>
              </w:tabs>
              <w:spacing w:after="0" w:line="240" w:lineRule="auto"/>
              <w:ind w:left="0"/>
              <w:jc w:val="both"/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В </w:t>
            </w:r>
            <w:r w:rsidR="007C7D6D"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п</w:t>
            </w:r>
            <w:r w:rsidR="004070EB"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оложительны</w:t>
            </w:r>
            <w:r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х</w:t>
            </w:r>
            <w:r w:rsidR="004070EB"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результат</w:t>
            </w:r>
            <w:r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ах</w:t>
            </w:r>
            <w:r w:rsidR="004070EB" w:rsidRPr="00CA755B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опросов лицейского сообщества;</w:t>
            </w:r>
          </w:p>
          <w:p w:rsidR="00594180" w:rsidRPr="00CA755B" w:rsidRDefault="00052C7B" w:rsidP="00052C7B">
            <w:pPr>
              <w:pStyle w:val="ab"/>
              <w:tabs>
                <w:tab w:val="left" w:pos="26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E24E08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признани</w:t>
            </w: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24E08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резуль</w:t>
            </w:r>
            <w:r w:rsidR="00694B7F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татов деятельности педагогов и л</w:t>
            </w:r>
            <w:r w:rsidR="007C7D6D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ицея</w:t>
            </w: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целом</w:t>
            </w:r>
            <w:r w:rsidR="00E24E08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594180" w:rsidRPr="00CA755B" w:rsidRDefault="00E24E08" w:rsidP="006D453F">
            <w:pPr>
              <w:pStyle w:val="ab"/>
              <w:numPr>
                <w:ilvl w:val="0"/>
                <w:numId w:val="2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18 п</w:t>
            </w: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едагогов имеют статусы победителей и лауреатов </w:t>
            </w:r>
            <w:r w:rsidR="00642E61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ПНП</w:t>
            </w:r>
            <w:r w:rsidR="00A206C6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«Образование»</w:t>
            </w: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594180" w:rsidRPr="00CA755B" w:rsidRDefault="00694B7F" w:rsidP="006D453F">
            <w:pPr>
              <w:pStyle w:val="ab"/>
              <w:numPr>
                <w:ilvl w:val="0"/>
                <w:numId w:val="2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24E08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A5286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сотрудника</w:t>
            </w:r>
            <w:r w:rsidR="00E24E08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42E61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име</w:t>
            </w:r>
            <w:r w:rsidR="002A5286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="00642E61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 </w:t>
            </w:r>
            <w:r w:rsidR="002A5286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региональное почетное </w:t>
            </w:r>
            <w:r w:rsidR="00642E61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звание «Лучший работник по профессии»</w:t>
            </w:r>
            <w:r w:rsidR="00E24E08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594180" w:rsidRPr="00CA755B" w:rsidRDefault="00810B03" w:rsidP="006D453F">
            <w:pPr>
              <w:pStyle w:val="ab"/>
              <w:numPr>
                <w:ilvl w:val="0"/>
                <w:numId w:val="2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14</w:t>
            </w:r>
            <w:r w:rsidRPr="00CA755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педагогов</w:t>
            </w:r>
            <w:r w:rsidR="00E24E08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являются победителями областной предметно-методической олимпиады ИРО Кировской области;</w:t>
            </w:r>
          </w:p>
          <w:p w:rsidR="00810B03" w:rsidRPr="00CA755B" w:rsidRDefault="00A206C6" w:rsidP="006D453F">
            <w:pPr>
              <w:pStyle w:val="ab"/>
              <w:numPr>
                <w:ilvl w:val="0"/>
                <w:numId w:val="2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2</w:t>
            </w:r>
            <w:r w:rsidR="00810B03" w:rsidRPr="00CA755B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а являю</w:t>
            </w:r>
            <w:r w:rsidR="00810B03" w:rsidRPr="00CA755B">
              <w:rPr>
                <w:rFonts w:ascii="Times New Roman" w:hAnsi="Times New Roman"/>
                <w:sz w:val="24"/>
                <w:szCs w:val="24"/>
              </w:rPr>
              <w:t xml:space="preserve">тся победителем конкурсного отбора на премию </w:t>
            </w:r>
            <w:proofErr w:type="spellStart"/>
            <w:r w:rsidR="00810B03" w:rsidRPr="00CA755B">
              <w:rPr>
                <w:rFonts w:ascii="Times New Roman" w:hAnsi="Times New Roman"/>
                <w:sz w:val="24"/>
                <w:szCs w:val="24"/>
              </w:rPr>
              <w:t>А.Тепляшиной</w:t>
            </w:r>
            <w:proofErr w:type="spellEnd"/>
            <w:r w:rsidR="002A5286" w:rsidRPr="00CA755B">
              <w:rPr>
                <w:rFonts w:ascii="Times New Roman" w:hAnsi="Times New Roman"/>
                <w:sz w:val="24"/>
                <w:szCs w:val="24"/>
              </w:rPr>
              <w:t xml:space="preserve"> (премия учителей начальных классов)</w:t>
            </w:r>
            <w:r w:rsidR="00810B03" w:rsidRPr="00CA75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94180" w:rsidRPr="00CA755B" w:rsidRDefault="00810B03" w:rsidP="006D453F">
            <w:pPr>
              <w:pStyle w:val="ab"/>
              <w:numPr>
                <w:ilvl w:val="0"/>
                <w:numId w:val="2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17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  <w:r w:rsidR="00A206C6" w:rsidRPr="00CA755B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 xml:space="preserve">эксперты </w:t>
            </w:r>
            <w:r w:rsidR="00E24E08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региональных предметных комиссий по проверке ЕГЭ;</w:t>
            </w:r>
          </w:p>
          <w:p w:rsidR="00810B03" w:rsidRPr="00CA755B" w:rsidRDefault="009776F9" w:rsidP="006D453F">
            <w:pPr>
              <w:pStyle w:val="ab"/>
              <w:numPr>
                <w:ilvl w:val="0"/>
                <w:numId w:val="2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745E6A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5F1EE3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сотрудник</w:t>
            </w: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="005F1EE3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члены жюри муниципального этапа всероссийской олимпиады школьников, 1</w:t>
            </w:r>
            <w:r w:rsidR="00745E6A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F1EE3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педагогов – члены жюри регионального этапа, </w:t>
            </w:r>
            <w:r w:rsidR="00694B7F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педагога </w:t>
            </w:r>
            <w:r w:rsidR="00A206C6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694B7F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</w:t>
            </w:r>
            <w:r w:rsidR="00810B03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ксперты регионального</w:t>
            </w:r>
            <w:r w:rsidR="00FB2DF2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этапа всероссийского конкурса юношеских исследовательских работ имени </w:t>
            </w:r>
            <w:r w:rsidR="00810B03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конкурса </w:t>
            </w:r>
            <w:r w:rsidR="00FB2DF2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им. В.И. </w:t>
            </w:r>
            <w:r w:rsidR="00810B03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Вернадского</w:t>
            </w:r>
            <w:r w:rsidR="00F13ADD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207D3" w:rsidRPr="00CA755B" w:rsidRDefault="00F207D3" w:rsidP="006D453F">
            <w:pPr>
              <w:pStyle w:val="ab"/>
              <w:numPr>
                <w:ilvl w:val="0"/>
                <w:numId w:val="23"/>
              </w:numPr>
              <w:spacing w:after="0" w:line="240" w:lineRule="auto"/>
              <w:ind w:left="317"/>
              <w:jc w:val="both"/>
              <w:rPr>
                <w:spacing w:val="-2"/>
                <w:kern w:val="24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pacing w:val="-2"/>
                <w:kern w:val="24"/>
                <w:sz w:val="24"/>
                <w:szCs w:val="24"/>
              </w:rPr>
              <w:t>лицей ежегодно входит в число 500 лучших ш</w:t>
            </w:r>
            <w:r w:rsidR="00745E6A" w:rsidRPr="00CA755B">
              <w:rPr>
                <w:rFonts w:ascii="Times New Roman" w:hAnsi="Times New Roman"/>
                <w:spacing w:val="-2"/>
                <w:kern w:val="24"/>
                <w:sz w:val="24"/>
                <w:szCs w:val="24"/>
              </w:rPr>
              <w:t>кол России, а также в перечень «</w:t>
            </w:r>
            <w:r w:rsidRPr="00CA755B">
              <w:rPr>
                <w:rFonts w:ascii="Times New Roman" w:hAnsi="Times New Roman"/>
                <w:spacing w:val="-2"/>
                <w:kern w:val="24"/>
                <w:sz w:val="24"/>
                <w:szCs w:val="24"/>
              </w:rPr>
              <w:t>200 общеобразовательных организаций, обеспечивающих высокие возможности</w:t>
            </w:r>
            <w:r w:rsidR="00745E6A" w:rsidRPr="00CA755B">
              <w:rPr>
                <w:rFonts w:ascii="Times New Roman" w:hAnsi="Times New Roman"/>
                <w:spacing w:val="-2"/>
                <w:kern w:val="24"/>
                <w:sz w:val="24"/>
                <w:szCs w:val="24"/>
              </w:rPr>
              <w:t xml:space="preserve"> развития способностей учащихся»</w:t>
            </w:r>
            <w:r w:rsidRPr="00CA755B">
              <w:rPr>
                <w:rFonts w:ascii="Times New Roman" w:hAnsi="Times New Roman"/>
                <w:spacing w:val="-2"/>
                <w:kern w:val="24"/>
                <w:sz w:val="24"/>
                <w:szCs w:val="24"/>
              </w:rPr>
              <w:t xml:space="preserve"> и в ТОП общеобразовательных организаций математического профиля, ТОП общеобразовательных организаций физико-математического профиля, ТОП </w:t>
            </w:r>
            <w:r w:rsidRPr="00CA755B">
              <w:rPr>
                <w:rFonts w:ascii="Times New Roman" w:hAnsi="Times New Roman"/>
                <w:spacing w:val="-2"/>
                <w:kern w:val="24"/>
                <w:sz w:val="24"/>
                <w:szCs w:val="24"/>
              </w:rPr>
              <w:lastRenderedPageBreak/>
              <w:t>общеобразовательных организаций физико-химического профиля</w:t>
            </w:r>
            <w:r w:rsidR="00F13ADD" w:rsidRPr="00CA755B">
              <w:rPr>
                <w:rFonts w:ascii="Times New Roman" w:hAnsi="Times New Roman"/>
                <w:spacing w:val="-2"/>
                <w:kern w:val="24"/>
                <w:sz w:val="24"/>
                <w:szCs w:val="24"/>
              </w:rPr>
              <w:t>;</w:t>
            </w:r>
          </w:p>
          <w:p w:rsidR="00E42536" w:rsidRPr="00CA755B" w:rsidRDefault="00F207D3" w:rsidP="006D453F">
            <w:pPr>
              <w:pStyle w:val="ab"/>
              <w:numPr>
                <w:ilvl w:val="0"/>
                <w:numId w:val="23"/>
              </w:numPr>
              <w:spacing w:after="0" w:line="240" w:lineRule="auto"/>
              <w:ind w:left="317"/>
              <w:jc w:val="both"/>
              <w:rPr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 xml:space="preserve">лицей </w:t>
            </w:r>
            <w:r w:rsidR="00F13ADD" w:rsidRPr="00CA755B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входит в число 100 лучших школ России по конкурентоспособности выпускников (по версии рейтингово</w:t>
            </w:r>
            <w:r w:rsidR="00745E6A" w:rsidRPr="00CA755B">
              <w:rPr>
                <w:rFonts w:ascii="Times New Roman" w:hAnsi="Times New Roman"/>
                <w:sz w:val="24"/>
                <w:szCs w:val="24"/>
              </w:rPr>
              <w:t>го агентства RAEX («Эксперт РА»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), в число 300 лучших школ России по количеству поступивших в ведущие вузы России, в число 50 лучших школ России по укрупненному направлению подготовки «Технические, естественно-научные направления и точные науки». </w:t>
            </w:r>
          </w:p>
          <w:p w:rsidR="00F207D3" w:rsidRPr="00CA755B" w:rsidRDefault="00F207D3" w:rsidP="00C869D8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Лицей сегодня:</w:t>
            </w:r>
          </w:p>
          <w:p w:rsidR="00F207D3" w:rsidRPr="00CA755B" w:rsidRDefault="00F13ADD" w:rsidP="006D453F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ч</w:t>
            </w:r>
            <w:r w:rsidR="00F207D3" w:rsidRPr="00CA755B">
              <w:rPr>
                <w:rFonts w:ascii="Times New Roman" w:hAnsi="Times New Roman"/>
                <w:sz w:val="24"/>
                <w:szCs w:val="24"/>
              </w:rPr>
              <w:t>лен Ассоциации школ-партнеров Образовательного центра «Сириус»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11" w:history="1">
              <w:r w:rsidRPr="00CA755B">
                <w:rPr>
                  <w:rStyle w:val="ae"/>
                  <w:rFonts w:ascii="Times New Roman" w:hAnsi="Times New Roman"/>
                  <w:sz w:val="24"/>
                  <w:szCs w:val="24"/>
                </w:rPr>
                <w:t>https://sochisirius.ru/school-partners</w:t>
              </w:r>
            </w:hyperlink>
            <w:r w:rsidRPr="00CA755B">
              <w:rPr>
                <w:rFonts w:ascii="Times New Roman" w:hAnsi="Times New Roman"/>
                <w:sz w:val="24"/>
                <w:szCs w:val="24"/>
              </w:rPr>
              <w:t>)</w:t>
            </w:r>
            <w:r w:rsidR="00F207D3" w:rsidRPr="00CA755B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94B7F" w:rsidRPr="00CA755B" w:rsidRDefault="00F13ADD" w:rsidP="006D453F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региональный к</w:t>
            </w:r>
            <w:r w:rsidR="00F207D3" w:rsidRPr="00CA755B">
              <w:rPr>
                <w:rFonts w:ascii="Times New Roman" w:hAnsi="Times New Roman"/>
                <w:sz w:val="24"/>
                <w:szCs w:val="24"/>
              </w:rPr>
              <w:t>оординатор Проекта «Яндекс. Лицей.»;</w:t>
            </w:r>
          </w:p>
          <w:p w:rsidR="00694B7F" w:rsidRPr="00CA755B" w:rsidRDefault="00F13ADD" w:rsidP="006D453F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ш</w:t>
            </w:r>
            <w:r w:rsidR="00F207D3" w:rsidRPr="00CA755B">
              <w:rPr>
                <w:rFonts w:ascii="Times New Roman" w:hAnsi="Times New Roman"/>
                <w:sz w:val="24"/>
                <w:szCs w:val="24"/>
              </w:rPr>
              <w:t>кола-партнер Высшей школы экономики (ВШЭ);</w:t>
            </w:r>
          </w:p>
          <w:p w:rsidR="00F207D3" w:rsidRPr="00CA755B" w:rsidRDefault="00F13ADD" w:rsidP="006D453F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у</w:t>
            </w:r>
            <w:r w:rsidR="00694B7F" w:rsidRPr="00CA755B">
              <w:rPr>
                <w:rFonts w:ascii="Times New Roman" w:hAnsi="Times New Roman"/>
                <w:sz w:val="24"/>
                <w:szCs w:val="24"/>
              </w:rPr>
              <w:t>частник программы международных школьных обменов (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="00694B7F" w:rsidRPr="00CA755B">
              <w:rPr>
                <w:rFonts w:ascii="Times New Roman" w:hAnsi="Times New Roman"/>
                <w:sz w:val="24"/>
                <w:szCs w:val="24"/>
              </w:rPr>
              <w:t xml:space="preserve"> МБОФ «</w:t>
            </w:r>
            <w:proofErr w:type="spellStart"/>
            <w:r w:rsidR="00423AFD" w:rsidRPr="00CA755B">
              <w:rPr>
                <w:rFonts w:ascii="Times New Roman" w:hAnsi="Times New Roman"/>
                <w:sz w:val="24"/>
                <w:szCs w:val="24"/>
              </w:rPr>
              <w:t>Интеркул</w:t>
            </w:r>
            <w:r w:rsidR="00694B7F" w:rsidRPr="00CA755B">
              <w:rPr>
                <w:rFonts w:ascii="Times New Roman" w:hAnsi="Times New Roman"/>
                <w:sz w:val="24"/>
                <w:szCs w:val="24"/>
              </w:rPr>
              <w:t>ьтура</w:t>
            </w:r>
            <w:proofErr w:type="spellEnd"/>
            <w:r w:rsidR="00423AFD" w:rsidRPr="00CA755B">
              <w:rPr>
                <w:rFonts w:ascii="Times New Roman" w:hAnsi="Times New Roman"/>
                <w:sz w:val="24"/>
                <w:szCs w:val="24"/>
              </w:rPr>
              <w:t>» (АФС России);</w:t>
            </w:r>
          </w:p>
          <w:p w:rsidR="00423AFD" w:rsidRPr="00CA755B" w:rsidRDefault="00F13ADD" w:rsidP="006D453F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у</w:t>
            </w:r>
            <w:r w:rsidR="00F207D3" w:rsidRPr="00CA755B">
              <w:rPr>
                <w:rFonts w:ascii="Times New Roman" w:hAnsi="Times New Roman"/>
                <w:sz w:val="24"/>
                <w:szCs w:val="24"/>
              </w:rPr>
              <w:t>частник всероссийского проекта Гете-инс</w:t>
            </w:r>
            <w:r w:rsidR="00EE3E2E" w:rsidRPr="00CA755B">
              <w:rPr>
                <w:rFonts w:ascii="Times New Roman" w:hAnsi="Times New Roman"/>
                <w:sz w:val="24"/>
                <w:szCs w:val="24"/>
              </w:rPr>
              <w:t>титута «Немецкий первый второй»;</w:t>
            </w:r>
          </w:p>
          <w:p w:rsidR="00EE3E2E" w:rsidRPr="00CA755B" w:rsidRDefault="00EE3E2E" w:rsidP="006D453F">
            <w:pPr>
              <w:pStyle w:val="ab"/>
              <w:numPr>
                <w:ilvl w:val="0"/>
                <w:numId w:val="2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центр цифрового образования детей «</w:t>
            </w:r>
            <w:r w:rsidRPr="00CA755B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-куб» – </w:t>
            </w:r>
            <w:hyperlink r:id="rId12" w:history="1">
              <w:r w:rsidRPr="00CA755B">
                <w:rPr>
                  <w:rStyle w:val="ae"/>
                  <w:rFonts w:ascii="Times New Roman" w:hAnsi="Times New Roman"/>
                  <w:sz w:val="24"/>
                  <w:szCs w:val="24"/>
                </w:rPr>
                <w:t>https://www.it-cube43.ru/about-bh/</w:t>
              </w:r>
            </w:hyperlink>
            <w:r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3ADD" w:rsidRPr="00CA755B" w:rsidRDefault="00F13ADD" w:rsidP="00F13ADD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55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лицея Исупов М.В.:</w:t>
            </w:r>
          </w:p>
          <w:p w:rsidR="00594180" w:rsidRPr="00CA755B" w:rsidRDefault="00E42536" w:rsidP="006D453F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член-корреспондент</w:t>
            </w:r>
            <w:r w:rsidR="00F13ADD" w:rsidRPr="00CA755B">
              <w:rPr>
                <w:rFonts w:ascii="Times New Roman" w:hAnsi="Times New Roman"/>
                <w:sz w:val="24"/>
                <w:szCs w:val="24"/>
              </w:rPr>
              <w:t xml:space="preserve"> Академии информатизации образования (</w:t>
            </w:r>
            <w:hyperlink r:id="rId13" w:history="1">
              <w:r w:rsidR="00F13ADD" w:rsidRPr="00CA755B">
                <w:rPr>
                  <w:rFonts w:ascii="Times New Roman" w:hAnsi="Times New Roman"/>
                  <w:sz w:val="24"/>
                  <w:szCs w:val="24"/>
                </w:rPr>
                <w:t>http://acinform.ru/DOWNLOAD/spisok.pdf</w:t>
              </w:r>
            </w:hyperlink>
            <w:r w:rsidR="00F13ADD" w:rsidRPr="00CA755B">
              <w:rPr>
                <w:rFonts w:ascii="Times New Roman" w:hAnsi="Times New Roman"/>
                <w:sz w:val="24"/>
                <w:szCs w:val="24"/>
              </w:rPr>
              <w:t>)</w:t>
            </w:r>
            <w:r w:rsidR="00EE3E2E" w:rsidRPr="00CA75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E3E2E" w:rsidRPr="00CA755B" w:rsidRDefault="00E42536" w:rsidP="006D453F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член экспертного совета по вопросам взаимодействия с образовательными организациями в рамках Университетского образовательного округа НИУ «Высшая школа экономики».</w:t>
            </w:r>
          </w:p>
        </w:tc>
      </w:tr>
      <w:tr w:rsidR="00594180" w:rsidRPr="00CA755B" w:rsidTr="00CA75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EF" w:rsidRPr="00CA755B" w:rsidRDefault="00E14BEF" w:rsidP="00E14B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Положительный опыт лицея по применению продукта проекта был представлен в виде докладов, публикаций, конкурсных материалов на различных мероприятиях региона и России:</w:t>
            </w:r>
          </w:p>
          <w:p w:rsidR="00E14BEF" w:rsidRPr="00CA755B" w:rsidRDefault="00E14BEF" w:rsidP="006D453F">
            <w:pPr>
              <w:pStyle w:val="ab"/>
              <w:numPr>
                <w:ilvl w:val="1"/>
                <w:numId w:val="28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областное совещание «Директорский час» Исупов М.В. «Технология работы с родителями» (2018;</w:t>
            </w:r>
          </w:p>
          <w:p w:rsidR="00E14BEF" w:rsidRPr="00CA755B" w:rsidRDefault="00E14BEF" w:rsidP="006D453F">
            <w:pPr>
              <w:pStyle w:val="ab"/>
              <w:numPr>
                <w:ilvl w:val="1"/>
                <w:numId w:val="28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семинар ИРО Кировской области «Государственная модель управления образовательной организацией, направленная на повышение качества предоставляемых образовательных услуг» (2019); http://2019.kirovipk.ru/novosti/2019-09-11/sostoyalsya-seminar-gosudarstvennaya-model-upravleniya-obrazovatelnoy;</w:t>
            </w:r>
          </w:p>
          <w:p w:rsidR="00D67951" w:rsidRPr="00CA755B" w:rsidRDefault="00D67951" w:rsidP="00E14B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4BEF" w:rsidRPr="00CA755B" w:rsidRDefault="00E14BEF" w:rsidP="00E14B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Публикации по теме инновации:</w:t>
            </w:r>
          </w:p>
          <w:p w:rsidR="00E14BEF" w:rsidRPr="00CA755B" w:rsidRDefault="00E14BEF" w:rsidP="006D453F">
            <w:pPr>
              <w:pStyle w:val="ab"/>
              <w:numPr>
                <w:ilvl w:val="1"/>
                <w:numId w:val="29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Ахматгалеева.Н.О</w:t>
            </w:r>
            <w:proofErr w:type="spellEnd"/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 xml:space="preserve">., </w:t>
            </w:r>
            <w:proofErr w:type="spellStart"/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Корзунина</w:t>
            </w:r>
            <w:proofErr w:type="spellEnd"/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 xml:space="preserve"> Е.В. Учить учиться на отдыхе. / Настоящее и будущее физико-математического образования: материалы докладов V всероссийской научно-практической конференции, – Киров, Радуга-ПРЕСС, 2018. С. 125–130;</w:t>
            </w:r>
          </w:p>
          <w:p w:rsidR="00E14BEF" w:rsidRPr="00CA755B" w:rsidRDefault="00E14BEF" w:rsidP="006D453F">
            <w:pPr>
              <w:pStyle w:val="ab"/>
              <w:numPr>
                <w:ilvl w:val="1"/>
                <w:numId w:val="29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pacing w:val="-4"/>
                <w:kern w:val="24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pacing w:val="2"/>
                <w:kern w:val="24"/>
                <w:sz w:val="24"/>
                <w:szCs w:val="24"/>
              </w:rPr>
              <w:t>Исупов М. В., Кострова А. А., Трифонов А. Ю. Мотивационная игра как инструмент развития профессиональных и личностных качеств педагога в условиях развития системы государственно-общественного управления // Научно-методический электронный журнал «Концепт».</w:t>
            </w: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A755B">
              <w:rPr>
                <w:rFonts w:ascii="Times New Roman" w:hAnsi="Times New Roman"/>
                <w:bCs/>
                <w:spacing w:val="-4"/>
                <w:kern w:val="24"/>
                <w:sz w:val="24"/>
                <w:szCs w:val="24"/>
              </w:rPr>
              <w:t>– 2016. – №2 (февраль) – С.21–25. – URL: http://ekoncept.ru/2016/16025.htm;</w:t>
            </w:r>
          </w:p>
          <w:p w:rsidR="00E14BEF" w:rsidRPr="00CA755B" w:rsidRDefault="00E14BEF" w:rsidP="006D453F">
            <w:pPr>
              <w:pStyle w:val="ab"/>
              <w:numPr>
                <w:ilvl w:val="1"/>
                <w:numId w:val="29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 xml:space="preserve">Исупов М.В. Об организации внеурочной деятельности в системе образования Кировской области. Сборник материалов участников Всероссийской научно-практической конференции </w:t>
            </w: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(30 ноября – 1 декабря 2017 г., г. Киров) / Отв. ред. Т.В. Стебакова; КОГОАУ ДПО «ИРО Кировской области». – Киров: ООО «Типография «Старая Вятка», 2017. – С.15–18;</w:t>
            </w:r>
          </w:p>
          <w:p w:rsidR="00E14BEF" w:rsidRPr="00CA755B" w:rsidRDefault="00E14BEF" w:rsidP="006D453F">
            <w:pPr>
              <w:pStyle w:val="ab"/>
              <w:numPr>
                <w:ilvl w:val="1"/>
                <w:numId w:val="29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pacing w:val="-4"/>
                <w:kern w:val="24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pacing w:val="-4"/>
                <w:kern w:val="24"/>
                <w:sz w:val="24"/>
                <w:szCs w:val="24"/>
              </w:rPr>
              <w:t>Исупов М.В. Особенности образовательной системы Кировского физико-математического лицея. / – Настоящее и будущее физико-математического образования: материалы докладов V всероссийской научно-практической конференции, – Киров, Радуга-ПРЕСС, 2018. С.4–9;</w:t>
            </w:r>
          </w:p>
          <w:p w:rsidR="00E14BEF" w:rsidRPr="00CA755B" w:rsidRDefault="00E14BEF" w:rsidP="006D453F">
            <w:pPr>
              <w:pStyle w:val="ab"/>
              <w:numPr>
                <w:ilvl w:val="1"/>
                <w:numId w:val="29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Кострова А.А., Трифонов А.Ю. Механизмы учёта личностных достижений, обучающихся лицея во внеурочное время. Сборник материалов участников Всероссийской научно-практической конференции (30 ноября – 1 декабря 2017 г. Киров) / Отв. ред. Т.В. Стебакова; КОГОАУ ДПО «ИРО Кировской области». – Киров: ООО «Типография «Старая Вятка», 2017. – С.33–38;</w:t>
            </w:r>
          </w:p>
          <w:p w:rsidR="00E14BEF" w:rsidRPr="00CA755B" w:rsidRDefault="00E14BEF" w:rsidP="006D453F">
            <w:pPr>
              <w:pStyle w:val="ab"/>
              <w:numPr>
                <w:ilvl w:val="1"/>
                <w:numId w:val="29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 xml:space="preserve">Шипицына Л.Ф. Математики и гуманитарии. По пути ли им? /-научно-методический журнал «Образование в Кировской области». – Киров: ООО </w:t>
            </w:r>
            <w:r w:rsidR="006D453F" w:rsidRPr="00CA755B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Полиграфовна</w:t>
            </w:r>
            <w:proofErr w:type="spellEnd"/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», 2019. – С.14–16.</w:t>
            </w:r>
          </w:p>
          <w:p w:rsidR="00E14BEF" w:rsidRPr="00CA755B" w:rsidRDefault="00E14BEF" w:rsidP="00E14BEF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kern w:val="24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pacing w:val="-4"/>
                <w:kern w:val="24"/>
                <w:sz w:val="24"/>
                <w:szCs w:val="24"/>
              </w:rPr>
              <w:t>Опыт реализации проекта нашел свое отражение в материалах инновационных площадок. В период с 2016 по 2020 гг</w:t>
            </w:r>
            <w:r w:rsidR="00D67951" w:rsidRPr="00CA755B">
              <w:rPr>
                <w:rFonts w:ascii="Times New Roman" w:hAnsi="Times New Roman"/>
                <w:bCs/>
                <w:spacing w:val="-4"/>
                <w:kern w:val="24"/>
                <w:sz w:val="24"/>
                <w:szCs w:val="24"/>
              </w:rPr>
              <w:t>.</w:t>
            </w:r>
            <w:r w:rsidRPr="00CA755B">
              <w:rPr>
                <w:rFonts w:ascii="Times New Roman" w:hAnsi="Times New Roman"/>
                <w:bCs/>
                <w:spacing w:val="-4"/>
                <w:kern w:val="24"/>
                <w:sz w:val="24"/>
                <w:szCs w:val="24"/>
              </w:rPr>
              <w:t xml:space="preserve"> лицей работал в качестве региональной инновационной площадки в КОГОАУ ДПО «Институт развития образования Кировской области» по следующим темам:</w:t>
            </w:r>
          </w:p>
          <w:p w:rsidR="00E14BEF" w:rsidRPr="00CA755B" w:rsidRDefault="00E14BEF" w:rsidP="006D453F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«Система управления лицеем на основе государственно-общественных механизмов управления» (2016)</w:t>
            </w:r>
          </w:p>
          <w:p w:rsidR="00E14BEF" w:rsidRPr="00CA755B" w:rsidRDefault="00F84FF7" w:rsidP="00E14B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4" w:history="1">
              <w:r w:rsidR="00E14BEF" w:rsidRPr="00CA755B">
                <w:rPr>
                  <w:rStyle w:val="ae"/>
                  <w:rFonts w:ascii="Times New Roman" w:hAnsi="Times New Roman"/>
                  <w:bCs/>
                  <w:sz w:val="24"/>
                  <w:szCs w:val="24"/>
                </w:rPr>
                <w:t>http://xn--j1acc5a.xn--p1ai/pages/sotrudnichestvo/innovatsionnye-ploshchadki-kogoau-kfml/vyatggu-regionalnaya-innovatsionnaya-ploshchadka-sistema-upravleniya-litseem-na-osnove-gosudarstvenno-obshchestvennykh-mekhanizmov-upravleniya</w:t>
              </w:r>
            </w:hyperlink>
            <w:r w:rsidR="00E14BEF" w:rsidRPr="00CA755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14BEF" w:rsidRPr="00CA755B" w:rsidRDefault="00E14BEF" w:rsidP="006D453F">
            <w:pPr>
              <w:pStyle w:val="ab"/>
              <w:numPr>
                <w:ilvl w:val="0"/>
                <w:numId w:val="3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«Проектный лагерь как форма интеграции традиционного и инновационного подходов к организации летнего отдыха» (2017);</w:t>
            </w:r>
          </w:p>
          <w:p w:rsidR="00E14BEF" w:rsidRPr="00CA755B" w:rsidRDefault="00F84FF7" w:rsidP="00E14BEF">
            <w:pPr>
              <w:pStyle w:val="ab"/>
              <w:spacing w:after="0" w:line="240" w:lineRule="auto"/>
              <w:ind w:left="-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5" w:history="1">
              <w:r w:rsidR="00E14BEF" w:rsidRPr="00CA755B">
                <w:rPr>
                  <w:rStyle w:val="ae"/>
                  <w:rFonts w:ascii="Times New Roman" w:hAnsi="Times New Roman"/>
                  <w:bCs/>
                  <w:sz w:val="24"/>
                  <w:szCs w:val="24"/>
                </w:rPr>
                <w:t>https://kpml.ru/pages/sotrudnichestvo/innovatsionnye-ploshchadki-kogoau-kfml/proektnyi-lager-kak-forma-integratsii-traditsionnogo-i-innovatsionnogo-podkhodov-k-organizatsii-letnego-otdykha</w:t>
              </w:r>
            </w:hyperlink>
            <w:r w:rsidR="00E14BEF" w:rsidRPr="00CA755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14BEF" w:rsidRPr="00CA755B" w:rsidRDefault="00E14BEF" w:rsidP="006D453F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«Социальное партнерство как инструмент развития основ финансовой грамотности» (2020-2022)»;</w:t>
            </w:r>
          </w:p>
          <w:p w:rsidR="00E14BEF" w:rsidRPr="00CA755B" w:rsidRDefault="00F84FF7" w:rsidP="003F185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kern w:val="22"/>
                <w:sz w:val="24"/>
                <w:szCs w:val="24"/>
              </w:rPr>
            </w:pPr>
            <w:hyperlink r:id="rId16" w:history="1">
              <w:r w:rsidR="00E14BEF" w:rsidRPr="00CA755B">
                <w:rPr>
                  <w:rStyle w:val="ae"/>
                  <w:rFonts w:ascii="Times New Roman" w:hAnsi="Times New Roman"/>
                  <w:bCs/>
                  <w:spacing w:val="-4"/>
                  <w:kern w:val="22"/>
                  <w:sz w:val="24"/>
                  <w:szCs w:val="24"/>
                </w:rPr>
                <w:t>http://xn--j1acc5a.xn--p1ai/pages/sotrudnichestvo/innovatsionnye-ploshchadki-kogoau-kfml/iro-sotsialnoe-partnerstvo-kak-instrument-razvitiya-osnov-finansovoi-gramotnosti</w:t>
              </w:r>
            </w:hyperlink>
            <w:r w:rsidR="00E14BEF" w:rsidRPr="00CA755B">
              <w:rPr>
                <w:rFonts w:ascii="Times New Roman" w:hAnsi="Times New Roman"/>
                <w:bCs/>
                <w:spacing w:val="-4"/>
                <w:kern w:val="22"/>
                <w:sz w:val="24"/>
                <w:szCs w:val="24"/>
              </w:rPr>
              <w:t>;</w:t>
            </w:r>
          </w:p>
          <w:p w:rsidR="00D67951" w:rsidRPr="00CA755B" w:rsidRDefault="00D67951" w:rsidP="00E14B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4BEF" w:rsidRPr="00CA755B" w:rsidRDefault="00E14BEF" w:rsidP="00E14B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 xml:space="preserve">Лицей – соисполнитель работ в федеральной инновационной площадке по </w:t>
            </w:r>
            <w:r w:rsidR="003F1854" w:rsidRPr="00CA755B">
              <w:rPr>
                <w:rFonts w:ascii="Times New Roman" w:hAnsi="Times New Roman"/>
                <w:bCs/>
                <w:sz w:val="24"/>
                <w:szCs w:val="24"/>
              </w:rPr>
              <w:t>реализации</w:t>
            </w: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 xml:space="preserve"> федерального инновационного проекта «Механизмы внедрения системно-деятельностного подхода с позиций непрерывности образования (ДО – НОО – ООО)» (Договор о сотрудничестве и приказ от 25.01.2016г. № 24/16 НОУ ДПО «Институт системно-</w:t>
            </w:r>
            <w:proofErr w:type="spellStart"/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деятельностной</w:t>
            </w:r>
            <w:proofErr w:type="spellEnd"/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педагогики») </w:t>
            </w:r>
          </w:p>
          <w:p w:rsidR="00E14BEF" w:rsidRPr="00CA755B" w:rsidRDefault="00E14BEF" w:rsidP="00E14BEF">
            <w:pPr>
              <w:pStyle w:val="ab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t>https://kpml.ru/pages/sotrudnichestvo/innovatsionnye-ploshchadki-kogoau-kfml/federalnyi-innovatsionnyi-proekt-mekhanizmy-vnedreniya-sistemno-deyatelnostnogo-podkhoda-s-pozitsii-nepreryvnosti-obrazovaniya;</w:t>
            </w:r>
          </w:p>
          <w:p w:rsidR="00594180" w:rsidRPr="00CA755B" w:rsidRDefault="00E14BEF" w:rsidP="00FF1C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Лицей – организатор всероссийской научно-практической конференции «Настоящее и будущее физико-математического образования» (2008–2018) http://кфмл.рф/pages/news/28-oktyabrya-1</w:t>
            </w:r>
          </w:p>
        </w:tc>
      </w:tr>
      <w:tr w:rsidR="00594180" w:rsidRPr="00CA755B" w:rsidTr="00CA75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461" w:rsidRPr="00CA755B" w:rsidRDefault="00E24E08" w:rsidP="004334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 xml:space="preserve">Трансляция </w:t>
            </w:r>
            <w:proofErr w:type="spellStart"/>
            <w:r w:rsidRPr="00CA755B">
              <w:rPr>
                <w:rFonts w:ascii="Times New Roman" w:hAnsi="Times New Roman"/>
                <w:sz w:val="24"/>
                <w:szCs w:val="24"/>
              </w:rPr>
              <w:t>внутрилицейской</w:t>
            </w:r>
            <w:proofErr w:type="spellEnd"/>
            <w:r w:rsidRPr="00CA755B">
              <w:rPr>
                <w:rFonts w:ascii="Times New Roman" w:hAnsi="Times New Roman"/>
                <w:sz w:val="24"/>
                <w:szCs w:val="24"/>
              </w:rPr>
              <w:t xml:space="preserve"> модели </w:t>
            </w:r>
            <w:r w:rsidR="006F5642" w:rsidRPr="00CA755B">
              <w:rPr>
                <w:rFonts w:ascii="Times New Roman" w:hAnsi="Times New Roman"/>
                <w:sz w:val="24"/>
                <w:szCs w:val="24"/>
              </w:rPr>
              <w:t>управ</w:t>
            </w:r>
            <w:r w:rsidR="00433461" w:rsidRPr="00CA755B">
              <w:rPr>
                <w:rFonts w:ascii="Times New Roman" w:hAnsi="Times New Roman"/>
                <w:sz w:val="24"/>
                <w:szCs w:val="24"/>
              </w:rPr>
              <w:t xml:space="preserve">ления качеством образования на </w:t>
            </w:r>
            <w:r w:rsidR="0049313B" w:rsidRPr="00CA755B">
              <w:rPr>
                <w:rFonts w:ascii="Times New Roman" w:hAnsi="Times New Roman"/>
                <w:sz w:val="24"/>
                <w:szCs w:val="24"/>
              </w:rPr>
              <w:t xml:space="preserve">методических мероприятиях, </w:t>
            </w:r>
            <w:r w:rsidR="00433461" w:rsidRPr="00CA755B">
              <w:rPr>
                <w:rFonts w:ascii="Times New Roman" w:hAnsi="Times New Roman"/>
                <w:sz w:val="24"/>
                <w:szCs w:val="24"/>
              </w:rPr>
              <w:t>ф</w:t>
            </w:r>
            <w:r w:rsidR="006F5642" w:rsidRPr="00CA755B">
              <w:rPr>
                <w:rFonts w:ascii="Times New Roman" w:hAnsi="Times New Roman"/>
                <w:sz w:val="24"/>
                <w:szCs w:val="24"/>
              </w:rPr>
              <w:t>естивалях и конкурсах регио</w:t>
            </w:r>
            <w:r w:rsidR="002E1AA9" w:rsidRPr="00CA755B">
              <w:rPr>
                <w:rFonts w:ascii="Times New Roman" w:hAnsi="Times New Roman"/>
                <w:sz w:val="24"/>
                <w:szCs w:val="24"/>
              </w:rPr>
              <w:t>нального и фед</w:t>
            </w:r>
            <w:r w:rsidR="000F2019" w:rsidRPr="00CA755B">
              <w:rPr>
                <w:rFonts w:ascii="Times New Roman" w:hAnsi="Times New Roman"/>
                <w:sz w:val="24"/>
                <w:szCs w:val="24"/>
              </w:rPr>
              <w:t>ерального уровней:</w:t>
            </w:r>
          </w:p>
          <w:p w:rsidR="00B70715" w:rsidRPr="00CA755B" w:rsidRDefault="0049313B" w:rsidP="00B70715">
            <w:pPr>
              <w:pStyle w:val="ab"/>
              <w:numPr>
                <w:ilvl w:val="0"/>
                <w:numId w:val="15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B70715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олее 40 стажировок </w:t>
            </w:r>
            <w:r w:rsidR="00B70715" w:rsidRPr="00CA755B">
              <w:rPr>
                <w:rFonts w:ascii="Times New Roman" w:hAnsi="Times New Roman"/>
                <w:sz w:val="24"/>
                <w:szCs w:val="24"/>
              </w:rPr>
              <w:t xml:space="preserve">по теме инновации </w:t>
            </w:r>
            <w:r w:rsidR="00B70715" w:rsidRPr="00CA75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</w:t>
            </w:r>
            <w:r w:rsidR="00B70715" w:rsidRPr="00CA755B">
              <w:rPr>
                <w:rFonts w:ascii="Times New Roman" w:hAnsi="Times New Roman"/>
                <w:sz w:val="24"/>
                <w:szCs w:val="24"/>
              </w:rPr>
              <w:t xml:space="preserve">педагогов и руководителей организаций г. Кирова, Кировской области и других регионов России (2017–2020); </w:t>
            </w:r>
          </w:p>
          <w:p w:rsidR="00B70715" w:rsidRPr="00CA755B" w:rsidRDefault="00B70715" w:rsidP="00B70715">
            <w:pPr>
              <w:pStyle w:val="ab"/>
              <w:numPr>
                <w:ilvl w:val="0"/>
                <w:numId w:val="15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мастер-классы и тренинги, проведенные в рамках всероссийского педагогического форума «Ветер перемен» (2018, организатор – КОГОАУ КФМЛ);</w:t>
            </w:r>
          </w:p>
          <w:p w:rsidR="0045387E" w:rsidRPr="00CA755B" w:rsidRDefault="00673036" w:rsidP="006A2CDF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в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>сероссийский Форум управленческих кадров</w:t>
            </w:r>
            <w:r w:rsidR="00CD45A5" w:rsidRPr="00CA755B">
              <w:rPr>
                <w:rFonts w:ascii="Times New Roman" w:hAnsi="Times New Roman"/>
                <w:sz w:val="24"/>
                <w:szCs w:val="24"/>
              </w:rPr>
              <w:t xml:space="preserve"> «Все звезды в гости к нам» (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 xml:space="preserve">Пермь, 2016, Исупов М.В., Трифонов А.Ю.); </w:t>
            </w:r>
          </w:p>
          <w:p w:rsidR="00CD45A5" w:rsidRPr="00CA755B" w:rsidRDefault="00CD45A5" w:rsidP="006A2CDF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Форум руководителей образовательной индустрии «</w:t>
            </w:r>
            <w:r w:rsidRPr="00CA755B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55B">
              <w:rPr>
                <w:rFonts w:ascii="Times New Roman" w:hAnsi="Times New Roman"/>
                <w:sz w:val="24"/>
                <w:szCs w:val="24"/>
                <w:lang w:val="en-US"/>
              </w:rPr>
              <w:t>Wave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’18» (Исупов М.В., </w:t>
            </w:r>
            <w:proofErr w:type="spellStart"/>
            <w:r w:rsidRPr="00CA755B">
              <w:rPr>
                <w:rFonts w:ascii="Times New Roman" w:hAnsi="Times New Roman"/>
                <w:sz w:val="24"/>
                <w:szCs w:val="24"/>
              </w:rPr>
              <w:t>Корзунина</w:t>
            </w:r>
            <w:proofErr w:type="spellEnd"/>
            <w:r w:rsidRPr="00CA755B">
              <w:rPr>
                <w:rFonts w:ascii="Times New Roman" w:hAnsi="Times New Roman"/>
                <w:sz w:val="24"/>
                <w:szCs w:val="24"/>
              </w:rPr>
              <w:t xml:space="preserve"> Е.В.);</w:t>
            </w:r>
          </w:p>
          <w:p w:rsidR="0045387E" w:rsidRPr="00CA755B" w:rsidRDefault="00673036" w:rsidP="006A2CDF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в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>сероссийская научно-практическая конференция «Настоящее и будущее физико-м</w:t>
            </w:r>
            <w:r w:rsidR="00CD45A5" w:rsidRPr="00CA755B">
              <w:rPr>
                <w:rFonts w:ascii="Times New Roman" w:hAnsi="Times New Roman"/>
                <w:sz w:val="24"/>
                <w:szCs w:val="24"/>
              </w:rPr>
              <w:t>атематического образования» (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>Киров, 2018, Исупов</w:t>
            </w:r>
            <w:r w:rsidR="00B70715" w:rsidRPr="00CA755B">
              <w:rPr>
                <w:rFonts w:ascii="Times New Roman" w:hAnsi="Times New Roman"/>
                <w:sz w:val="24"/>
                <w:szCs w:val="24"/>
              </w:rPr>
              <w:t> 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 xml:space="preserve">М.В. и др.); </w:t>
            </w:r>
          </w:p>
          <w:p w:rsidR="0045387E" w:rsidRPr="00CA755B" w:rsidRDefault="00673036" w:rsidP="006A2CDF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у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>правленческий</w:t>
            </w:r>
            <w:r w:rsidR="00CD45A5" w:rsidRPr="00CA755B">
              <w:rPr>
                <w:rFonts w:ascii="Times New Roman" w:hAnsi="Times New Roman"/>
                <w:sz w:val="24"/>
                <w:szCs w:val="24"/>
              </w:rPr>
              <w:t xml:space="preserve"> Форум «Стань Выше с Вышкой» (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 xml:space="preserve">Москва, 2018, Исупов М.В., Кострова А.А., Половникова А.А.); </w:t>
            </w:r>
          </w:p>
          <w:p w:rsidR="00CD45A5" w:rsidRPr="00CA755B" w:rsidRDefault="00673036" w:rsidP="004070EB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м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>еждународная образовательная конференция «Spectrum of Educ</w:t>
            </w:r>
            <w:r w:rsidR="00CD45A5" w:rsidRPr="00CA755B">
              <w:rPr>
                <w:rFonts w:ascii="Times New Roman" w:hAnsi="Times New Roman"/>
                <w:sz w:val="24"/>
                <w:szCs w:val="24"/>
              </w:rPr>
              <w:t>ation, Global Competencies» (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>Стамбул, 2019, Кострова А. А.).</w:t>
            </w:r>
          </w:p>
          <w:p w:rsidR="00594180" w:rsidRPr="00CA755B" w:rsidRDefault="006A2CDF" w:rsidP="00CD45A5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 xml:space="preserve">Опыт лицея по </w:t>
            </w:r>
            <w:r w:rsidR="00B01D01" w:rsidRPr="00CA755B">
              <w:rPr>
                <w:rFonts w:ascii="Times New Roman" w:hAnsi="Times New Roman"/>
                <w:sz w:val="24"/>
                <w:szCs w:val="24"/>
              </w:rPr>
              <w:t xml:space="preserve">теме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инновации получил признание и был</w:t>
            </w:r>
            <w:r w:rsidR="00B70715" w:rsidRPr="00CA755B">
              <w:rPr>
                <w:rFonts w:ascii="Times New Roman" w:hAnsi="Times New Roman"/>
                <w:sz w:val="24"/>
                <w:szCs w:val="24"/>
              </w:rPr>
              <w:t xml:space="preserve"> рекомендован к распространению:</w:t>
            </w:r>
          </w:p>
          <w:p w:rsidR="0045387E" w:rsidRPr="00CA755B" w:rsidRDefault="00B70715" w:rsidP="00B70715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и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 xml:space="preserve">нновационный проект лицея «Игра "Знак качества" как инструмент учета личностного развития ребенка»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–</w:t>
            </w:r>
            <w:r w:rsidR="00B01D01"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 xml:space="preserve">диплом I степени на всероссийском конкурсе презентаций инновационной деятельности образовательных учреждений </w:t>
            </w:r>
            <w:r w:rsidR="00CD45A5" w:rsidRPr="00CA755B">
              <w:rPr>
                <w:rFonts w:ascii="Times New Roman" w:hAnsi="Times New Roman"/>
                <w:sz w:val="24"/>
                <w:szCs w:val="24"/>
              </w:rPr>
              <w:t>(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Москва, 2017);</w:t>
            </w:r>
          </w:p>
          <w:p w:rsidR="0045387E" w:rsidRPr="00CA755B" w:rsidRDefault="00B70715" w:rsidP="00B70715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инновационный проект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 xml:space="preserve"> «Проектный лагерь как форма интеграции традиционного и инновационного подходов к организации летнего отдыха» стал победителем регионального Фести</w:t>
            </w:r>
            <w:r w:rsidR="00CD45A5" w:rsidRPr="00CA755B">
              <w:rPr>
                <w:rFonts w:ascii="Times New Roman" w:hAnsi="Times New Roman"/>
                <w:sz w:val="24"/>
                <w:szCs w:val="24"/>
              </w:rPr>
              <w:t>валя инновационных площадок (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>Киров, 2017);</w:t>
            </w:r>
          </w:p>
          <w:p w:rsidR="0045387E" w:rsidRPr="00CA755B" w:rsidRDefault="00B70715" w:rsidP="00B70715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о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>пыт работы региональной инновационный площадки ВятГУ «Система управления лицеем на основе государственно-общественных механизмов управления» рекомендован к распространению среди общеобразовательных ор</w:t>
            </w:r>
            <w:r w:rsidR="00CD45A5" w:rsidRPr="00CA755B">
              <w:rPr>
                <w:rFonts w:ascii="Times New Roman" w:hAnsi="Times New Roman"/>
                <w:sz w:val="24"/>
                <w:szCs w:val="24"/>
              </w:rPr>
              <w:t>ганизаций Кировской области (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>Киров,</w:t>
            </w:r>
            <w:r w:rsidR="00CD45A5" w:rsidRPr="00CA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387E" w:rsidRPr="00CA755B">
              <w:rPr>
                <w:rFonts w:ascii="Times New Roman" w:hAnsi="Times New Roman"/>
                <w:sz w:val="24"/>
                <w:szCs w:val="24"/>
              </w:rPr>
              <w:t>2018).</w:t>
            </w:r>
          </w:p>
        </w:tc>
      </w:tr>
      <w:tr w:rsidR="00594180" w:rsidRPr="00CA755B" w:rsidTr="00CA75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CA755B" w:rsidRDefault="00BE057A">
            <w:pPr>
              <w:pStyle w:val="ab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Инновационный опыт лицея по управлению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 xml:space="preserve"> качеством образования будет </w:t>
            </w:r>
            <w:r w:rsidR="00E24E08" w:rsidRPr="00CA755B">
              <w:rPr>
                <w:rFonts w:ascii="Times New Roman" w:hAnsi="Times New Roman"/>
                <w:sz w:val="24"/>
                <w:szCs w:val="24"/>
              </w:rPr>
              <w:t>востребован педагогическим сообществом в связи с актуальностью рассматриваемой проблемы и технологичностью ее решения.</w:t>
            </w:r>
          </w:p>
          <w:p w:rsidR="00423AFD" w:rsidRPr="00CA755B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организации, заинтересованные в развитии 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 xml:space="preserve">управленческой политики,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могут прибегнуть к ключевым идеям и подходам при проектировании 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 xml:space="preserve">механизмов управления </w:t>
            </w:r>
            <w:r w:rsidR="00B01D01" w:rsidRPr="00CA755B">
              <w:rPr>
                <w:rFonts w:ascii="Times New Roman" w:hAnsi="Times New Roman"/>
                <w:sz w:val="24"/>
                <w:szCs w:val="24"/>
              </w:rPr>
              <w:t xml:space="preserve">качеством образования 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>образовательной организацией.</w:t>
            </w:r>
          </w:p>
          <w:p w:rsidR="00423AFD" w:rsidRPr="00CA755B" w:rsidRDefault="00E24E08" w:rsidP="00423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 xml:space="preserve">Востребованной может оказаться </w:t>
            </w:r>
            <w:r w:rsidR="001E267F" w:rsidRPr="00CA755B">
              <w:rPr>
                <w:rFonts w:ascii="Times New Roman" w:hAnsi="Times New Roman"/>
                <w:sz w:val="24"/>
                <w:szCs w:val="24"/>
              </w:rPr>
              <w:t xml:space="preserve">технология стимулирования </w:t>
            </w:r>
            <w:r w:rsidR="00B67BD6" w:rsidRPr="00CA755B">
              <w:rPr>
                <w:rFonts w:ascii="Times New Roman" w:hAnsi="Times New Roman"/>
                <w:sz w:val="24"/>
                <w:szCs w:val="24"/>
              </w:rPr>
              <w:t xml:space="preserve">и инструмент самооценки деятельности </w:t>
            </w:r>
            <w:r w:rsidR="004070EB" w:rsidRPr="00CA755B">
              <w:rPr>
                <w:rFonts w:ascii="Times New Roman" w:hAnsi="Times New Roman"/>
                <w:sz w:val="24"/>
                <w:szCs w:val="24"/>
              </w:rPr>
              <w:t>«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 xml:space="preserve">Система «Пять+», 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мотивационная игра </w:t>
            </w:r>
            <w:r w:rsidR="00B01D01" w:rsidRPr="00CA755B">
              <w:rPr>
                <w:rFonts w:ascii="Times New Roman" w:hAnsi="Times New Roman"/>
                <w:sz w:val="24"/>
                <w:szCs w:val="24"/>
              </w:rPr>
              <w:t xml:space="preserve">для развития личностного потенциала педагогов 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 xml:space="preserve">«Правила жизни». </w:t>
            </w:r>
          </w:p>
          <w:p w:rsidR="00594180" w:rsidRPr="00CA755B" w:rsidRDefault="00BE057A" w:rsidP="00B67BD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55B">
              <w:rPr>
                <w:rFonts w:ascii="Times New Roman" w:hAnsi="Times New Roman"/>
                <w:sz w:val="24"/>
                <w:szCs w:val="24"/>
              </w:rPr>
              <w:t>И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 xml:space="preserve">нтерес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могут вызвать: Положение о Корпорации фантастических родителей</w:t>
            </w:r>
            <w:r w:rsidR="00B67BD6" w:rsidRPr="00CA755B">
              <w:rPr>
                <w:rFonts w:ascii="Times New Roman" w:hAnsi="Times New Roman"/>
                <w:sz w:val="24"/>
                <w:szCs w:val="24"/>
              </w:rPr>
              <w:t xml:space="preserve"> (КОФР)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>Положение об игре</w:t>
            </w:r>
            <w:r w:rsidR="006B7950" w:rsidRPr="00CA755B">
              <w:rPr>
                <w:rFonts w:ascii="Times New Roman" w:hAnsi="Times New Roman"/>
                <w:sz w:val="24"/>
                <w:szCs w:val="24"/>
              </w:rPr>
              <w:t>-конкурсе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 xml:space="preserve"> «Знак качества»</w:t>
            </w:r>
            <w:r w:rsidR="00B67BD6" w:rsidRPr="00CA755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17" w:history="1">
              <w:r w:rsidR="00B67BD6" w:rsidRPr="00CA755B">
                <w:rPr>
                  <w:rFonts w:ascii="Times New Roman" w:hAnsi="Times New Roman"/>
                  <w:sz w:val="24"/>
                  <w:szCs w:val="24"/>
                </w:rPr>
                <w:t>http://кфмл.рф/topchart/classroom</w:t>
              </w:r>
            </w:hyperlink>
            <w:r w:rsidR="00B67BD6" w:rsidRPr="00CA755B">
              <w:rPr>
                <w:rFonts w:ascii="Times New Roman" w:hAnsi="Times New Roman"/>
                <w:sz w:val="24"/>
                <w:szCs w:val="24"/>
              </w:rPr>
              <w:t>)</w:t>
            </w:r>
            <w:r w:rsidR="00423AFD" w:rsidRPr="00CA755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1E267F" w:rsidRPr="00CA755B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r w:rsidRPr="00CA755B">
              <w:rPr>
                <w:rFonts w:ascii="Times New Roman" w:hAnsi="Times New Roman"/>
                <w:sz w:val="24"/>
                <w:szCs w:val="24"/>
              </w:rPr>
              <w:t>учета личных достижений обучающихся</w:t>
            </w:r>
            <w:r w:rsidR="00B67BD6" w:rsidRPr="00CA755B">
              <w:rPr>
                <w:rFonts w:ascii="Times New Roman" w:hAnsi="Times New Roman"/>
                <w:sz w:val="24"/>
                <w:szCs w:val="24"/>
              </w:rPr>
              <w:t xml:space="preserve">, Сценарии мероприятий, разработанных </w:t>
            </w:r>
            <w:proofErr w:type="spellStart"/>
            <w:r w:rsidR="00B67BD6" w:rsidRPr="00CA755B">
              <w:rPr>
                <w:rFonts w:ascii="Times New Roman" w:hAnsi="Times New Roman"/>
                <w:sz w:val="24"/>
                <w:szCs w:val="24"/>
              </w:rPr>
              <w:t>КОФРом</w:t>
            </w:r>
            <w:proofErr w:type="spellEnd"/>
            <w:r w:rsidR="00B67BD6" w:rsidRPr="00CA75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E1AA9" w:rsidRDefault="002E1AA9" w:rsidP="002E1AA9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AD32EF" w:rsidRDefault="00AD32EF" w:rsidP="002E1AA9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u w:val="single"/>
        </w:rPr>
      </w:pPr>
    </w:p>
    <w:p w:rsidR="00AD32EF" w:rsidRPr="002E1AA9" w:rsidRDefault="00AD32EF" w:rsidP="00AD32EF">
      <w:pPr>
        <w:pStyle w:val="ab"/>
        <w:spacing w:after="0" w:line="240" w:lineRule="auto"/>
        <w:ind w:left="4248" w:firstLine="708"/>
        <w:rPr>
          <w:rFonts w:ascii="Times New Roman" w:hAnsi="Times New Roman"/>
          <w:i/>
          <w:sz w:val="24"/>
          <w:szCs w:val="24"/>
          <w:vertAlign w:val="superscript"/>
        </w:rPr>
      </w:pPr>
    </w:p>
    <w:sectPr w:rsidR="00AD32EF" w:rsidRPr="002E1AA9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Sans">
    <w:altName w:val="Times New Roman"/>
    <w:charset w:val="CC"/>
    <w:family w:val="roman"/>
    <w:pitch w:val="variable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1378"/>
    <w:multiLevelType w:val="hybridMultilevel"/>
    <w:tmpl w:val="2E92FEDE"/>
    <w:lvl w:ilvl="0" w:tplc="C9EA9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53D1C"/>
    <w:multiLevelType w:val="hybridMultilevel"/>
    <w:tmpl w:val="474ECF10"/>
    <w:lvl w:ilvl="0" w:tplc="C9EA9A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386234"/>
    <w:multiLevelType w:val="hybridMultilevel"/>
    <w:tmpl w:val="433E00AA"/>
    <w:lvl w:ilvl="0" w:tplc="C9EA9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F5E24"/>
    <w:multiLevelType w:val="hybridMultilevel"/>
    <w:tmpl w:val="C0AC122A"/>
    <w:lvl w:ilvl="0" w:tplc="C9EA9A9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F3F7E"/>
    <w:multiLevelType w:val="hybridMultilevel"/>
    <w:tmpl w:val="F4DA049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1AF314F5"/>
    <w:multiLevelType w:val="hybridMultilevel"/>
    <w:tmpl w:val="6FB298F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C9EA9A96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 w15:restartNumberingAfterBreak="0">
    <w:nsid w:val="1BD03292"/>
    <w:multiLevelType w:val="multilevel"/>
    <w:tmpl w:val="9C14423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341266"/>
    <w:multiLevelType w:val="hybridMultilevel"/>
    <w:tmpl w:val="053E7E24"/>
    <w:lvl w:ilvl="0" w:tplc="C9EA9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70A01"/>
    <w:multiLevelType w:val="hybridMultilevel"/>
    <w:tmpl w:val="D960CAD6"/>
    <w:lvl w:ilvl="0" w:tplc="C9EA9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88068C">
      <w:numFmt w:val="bullet"/>
      <w:lvlText w:val="•"/>
      <w:lvlJc w:val="left"/>
      <w:pPr>
        <w:ind w:left="1500" w:hanging="42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81EE8"/>
    <w:multiLevelType w:val="hybridMultilevel"/>
    <w:tmpl w:val="A39AC932"/>
    <w:lvl w:ilvl="0" w:tplc="C9EA9A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CCD77AC"/>
    <w:multiLevelType w:val="hybridMultilevel"/>
    <w:tmpl w:val="846A472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C9EA9A96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 w15:restartNumberingAfterBreak="0">
    <w:nsid w:val="2F187932"/>
    <w:multiLevelType w:val="hybridMultilevel"/>
    <w:tmpl w:val="67E065A6"/>
    <w:lvl w:ilvl="0" w:tplc="C9EA9A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000E3E"/>
    <w:multiLevelType w:val="hybridMultilevel"/>
    <w:tmpl w:val="0CC65698"/>
    <w:lvl w:ilvl="0" w:tplc="C9EA9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97EF2"/>
    <w:multiLevelType w:val="hybridMultilevel"/>
    <w:tmpl w:val="91946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07833"/>
    <w:multiLevelType w:val="hybridMultilevel"/>
    <w:tmpl w:val="1D9EA09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3ADE1844"/>
    <w:multiLevelType w:val="multilevel"/>
    <w:tmpl w:val="41A817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BD05459"/>
    <w:multiLevelType w:val="hybridMultilevel"/>
    <w:tmpl w:val="50BEE0B2"/>
    <w:lvl w:ilvl="0" w:tplc="C9EA9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62718"/>
    <w:multiLevelType w:val="hybridMultilevel"/>
    <w:tmpl w:val="2166C91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 w15:restartNumberingAfterBreak="0">
    <w:nsid w:val="42341892"/>
    <w:multiLevelType w:val="hybridMultilevel"/>
    <w:tmpl w:val="BBECE0C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 w15:restartNumberingAfterBreak="0">
    <w:nsid w:val="46183C11"/>
    <w:multiLevelType w:val="hybridMultilevel"/>
    <w:tmpl w:val="3D160270"/>
    <w:lvl w:ilvl="0" w:tplc="C9EA9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88068C">
      <w:numFmt w:val="bullet"/>
      <w:lvlText w:val="•"/>
      <w:lvlJc w:val="left"/>
      <w:pPr>
        <w:ind w:left="1500" w:hanging="42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66D3D"/>
    <w:multiLevelType w:val="hybridMultilevel"/>
    <w:tmpl w:val="3E00FFC8"/>
    <w:lvl w:ilvl="0" w:tplc="2D58D0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31E6"/>
    <w:multiLevelType w:val="hybridMultilevel"/>
    <w:tmpl w:val="1DBC1F2E"/>
    <w:lvl w:ilvl="0" w:tplc="C9EA9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9657A"/>
    <w:multiLevelType w:val="hybridMultilevel"/>
    <w:tmpl w:val="4F42076C"/>
    <w:lvl w:ilvl="0" w:tplc="C9EA9A9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B5E19"/>
    <w:multiLevelType w:val="hybridMultilevel"/>
    <w:tmpl w:val="DA568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88068C">
      <w:numFmt w:val="bullet"/>
      <w:lvlText w:val="•"/>
      <w:lvlJc w:val="left"/>
      <w:pPr>
        <w:ind w:left="1500" w:hanging="42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A7175B"/>
    <w:multiLevelType w:val="hybridMultilevel"/>
    <w:tmpl w:val="3E00FFC8"/>
    <w:lvl w:ilvl="0" w:tplc="2D58D0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95D21"/>
    <w:multiLevelType w:val="hybridMultilevel"/>
    <w:tmpl w:val="95929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907B8"/>
    <w:multiLevelType w:val="hybridMultilevel"/>
    <w:tmpl w:val="2DC66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06A20"/>
    <w:multiLevelType w:val="hybridMultilevel"/>
    <w:tmpl w:val="A4B0A060"/>
    <w:lvl w:ilvl="0" w:tplc="C9EA9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50CD9"/>
    <w:multiLevelType w:val="hybridMultilevel"/>
    <w:tmpl w:val="008087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705FBB"/>
    <w:multiLevelType w:val="multilevel"/>
    <w:tmpl w:val="83D4CC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76DA50CC"/>
    <w:multiLevelType w:val="hybridMultilevel"/>
    <w:tmpl w:val="E35CC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20D6B"/>
    <w:multiLevelType w:val="hybridMultilevel"/>
    <w:tmpl w:val="F54E6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9"/>
  </w:num>
  <w:num w:numId="4">
    <w:abstractNumId w:val="23"/>
  </w:num>
  <w:num w:numId="5">
    <w:abstractNumId w:val="30"/>
  </w:num>
  <w:num w:numId="6">
    <w:abstractNumId w:val="24"/>
  </w:num>
  <w:num w:numId="7">
    <w:abstractNumId w:val="13"/>
  </w:num>
  <w:num w:numId="8">
    <w:abstractNumId w:val="28"/>
  </w:num>
  <w:num w:numId="9">
    <w:abstractNumId w:val="31"/>
  </w:num>
  <w:num w:numId="10">
    <w:abstractNumId w:val="26"/>
  </w:num>
  <w:num w:numId="11">
    <w:abstractNumId w:val="16"/>
  </w:num>
  <w:num w:numId="12">
    <w:abstractNumId w:val="0"/>
  </w:num>
  <w:num w:numId="13">
    <w:abstractNumId w:val="9"/>
  </w:num>
  <w:num w:numId="14">
    <w:abstractNumId w:val="7"/>
  </w:num>
  <w:num w:numId="15">
    <w:abstractNumId w:val="27"/>
  </w:num>
  <w:num w:numId="16">
    <w:abstractNumId w:val="22"/>
  </w:num>
  <w:num w:numId="17">
    <w:abstractNumId w:val="20"/>
  </w:num>
  <w:num w:numId="18">
    <w:abstractNumId w:val="25"/>
  </w:num>
  <w:num w:numId="19">
    <w:abstractNumId w:val="17"/>
  </w:num>
  <w:num w:numId="20">
    <w:abstractNumId w:val="4"/>
  </w:num>
  <w:num w:numId="21">
    <w:abstractNumId w:val="18"/>
  </w:num>
  <w:num w:numId="22">
    <w:abstractNumId w:val="14"/>
  </w:num>
  <w:num w:numId="23">
    <w:abstractNumId w:val="8"/>
  </w:num>
  <w:num w:numId="24">
    <w:abstractNumId w:val="2"/>
  </w:num>
  <w:num w:numId="25">
    <w:abstractNumId w:val="3"/>
  </w:num>
  <w:num w:numId="26">
    <w:abstractNumId w:val="19"/>
  </w:num>
  <w:num w:numId="27">
    <w:abstractNumId w:val="1"/>
  </w:num>
  <w:num w:numId="28">
    <w:abstractNumId w:val="10"/>
  </w:num>
  <w:num w:numId="29">
    <w:abstractNumId w:val="5"/>
  </w:num>
  <w:num w:numId="30">
    <w:abstractNumId w:val="11"/>
  </w:num>
  <w:num w:numId="31">
    <w:abstractNumId w:val="21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80"/>
    <w:rsid w:val="00052C7B"/>
    <w:rsid w:val="000F2019"/>
    <w:rsid w:val="0012072A"/>
    <w:rsid w:val="00197E9F"/>
    <w:rsid w:val="001E267F"/>
    <w:rsid w:val="001E72A3"/>
    <w:rsid w:val="002A5286"/>
    <w:rsid w:val="002E1AA9"/>
    <w:rsid w:val="003F15AB"/>
    <w:rsid w:val="003F1854"/>
    <w:rsid w:val="004070EB"/>
    <w:rsid w:val="004162C8"/>
    <w:rsid w:val="00423AFD"/>
    <w:rsid w:val="00433461"/>
    <w:rsid w:val="0045387E"/>
    <w:rsid w:val="00464705"/>
    <w:rsid w:val="00481E31"/>
    <w:rsid w:val="00490831"/>
    <w:rsid w:val="00491FA8"/>
    <w:rsid w:val="0049313B"/>
    <w:rsid w:val="004B0026"/>
    <w:rsid w:val="005717AE"/>
    <w:rsid w:val="005769CB"/>
    <w:rsid w:val="00594180"/>
    <w:rsid w:val="005F1EE3"/>
    <w:rsid w:val="0061601B"/>
    <w:rsid w:val="00642E61"/>
    <w:rsid w:val="00673036"/>
    <w:rsid w:val="00694B7F"/>
    <w:rsid w:val="006A2CDF"/>
    <w:rsid w:val="006B7950"/>
    <w:rsid w:val="006D453F"/>
    <w:rsid w:val="006F5642"/>
    <w:rsid w:val="00726635"/>
    <w:rsid w:val="00745E6A"/>
    <w:rsid w:val="00787035"/>
    <w:rsid w:val="00793237"/>
    <w:rsid w:val="00796BF0"/>
    <w:rsid w:val="007A6D1F"/>
    <w:rsid w:val="007C7D6D"/>
    <w:rsid w:val="00810B03"/>
    <w:rsid w:val="00884D9A"/>
    <w:rsid w:val="008E71AA"/>
    <w:rsid w:val="008F6198"/>
    <w:rsid w:val="0095346A"/>
    <w:rsid w:val="009776F9"/>
    <w:rsid w:val="00981257"/>
    <w:rsid w:val="009F0F6C"/>
    <w:rsid w:val="00A206C6"/>
    <w:rsid w:val="00A4156F"/>
    <w:rsid w:val="00A441AB"/>
    <w:rsid w:val="00AC6319"/>
    <w:rsid w:val="00AD32EF"/>
    <w:rsid w:val="00AE33CC"/>
    <w:rsid w:val="00B01D01"/>
    <w:rsid w:val="00B67BD6"/>
    <w:rsid w:val="00B70715"/>
    <w:rsid w:val="00B72A0F"/>
    <w:rsid w:val="00B8589E"/>
    <w:rsid w:val="00BE057A"/>
    <w:rsid w:val="00BF233E"/>
    <w:rsid w:val="00C70680"/>
    <w:rsid w:val="00C77074"/>
    <w:rsid w:val="00C869D8"/>
    <w:rsid w:val="00CA755B"/>
    <w:rsid w:val="00CB5E28"/>
    <w:rsid w:val="00CD45A5"/>
    <w:rsid w:val="00CF19D4"/>
    <w:rsid w:val="00CF36EF"/>
    <w:rsid w:val="00D34B2B"/>
    <w:rsid w:val="00D67951"/>
    <w:rsid w:val="00D92D65"/>
    <w:rsid w:val="00DC7348"/>
    <w:rsid w:val="00E14BEF"/>
    <w:rsid w:val="00E24E08"/>
    <w:rsid w:val="00E42536"/>
    <w:rsid w:val="00E94597"/>
    <w:rsid w:val="00EE3E2E"/>
    <w:rsid w:val="00F13ADD"/>
    <w:rsid w:val="00F207D3"/>
    <w:rsid w:val="00F27B65"/>
    <w:rsid w:val="00F40E00"/>
    <w:rsid w:val="00F61D71"/>
    <w:rsid w:val="00F84FF7"/>
    <w:rsid w:val="00FB2DF2"/>
    <w:rsid w:val="00FB5554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394C8-FB94-4C8D-AB13-CEEBA0BD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F1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5BB0"/>
    <w:rPr>
      <w:color w:val="0000FF"/>
      <w:u w:val="single"/>
    </w:rPr>
  </w:style>
  <w:style w:type="character" w:styleId="a3">
    <w:name w:val="Strong"/>
    <w:basedOn w:val="a0"/>
    <w:uiPriority w:val="22"/>
    <w:qFormat/>
    <w:rsid w:val="001E5BB0"/>
    <w:rPr>
      <w:b/>
      <w:bCs/>
    </w:rPr>
  </w:style>
  <w:style w:type="character" w:styleId="a4">
    <w:name w:val="FollowedHyperlink"/>
    <w:basedOn w:val="a0"/>
    <w:uiPriority w:val="99"/>
    <w:semiHidden/>
    <w:unhideWhenUsed/>
    <w:qFormat/>
    <w:rsid w:val="001E5BB0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707949"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uiPriority w:val="99"/>
    <w:semiHidden/>
    <w:qFormat/>
    <w:rsid w:val="00842235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</w:style>
  <w:style w:type="character" w:customStyle="1" w:styleId="ListLabel20">
    <w:name w:val="ListLabel 20"/>
    <w:qFormat/>
    <w:rPr>
      <w:rFonts w:ascii="PTSans" w:hAnsi="PTSans"/>
      <w:iCs/>
      <w:lang w:val="en-US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rFonts w:ascii="Times New Roman" w:hAnsi="Times New Roman"/>
      <w:color w:val="FF0000"/>
      <w:sz w:val="24"/>
      <w:szCs w:val="24"/>
    </w:rPr>
  </w:style>
  <w:style w:type="character" w:customStyle="1" w:styleId="ListLabel23">
    <w:name w:val="ListLabel 23"/>
    <w:qFormat/>
    <w:rPr>
      <w:rFonts w:ascii="Times New Roman" w:hAnsi="Times New Roman"/>
      <w:color w:val="auto"/>
      <w:sz w:val="24"/>
      <w:szCs w:val="24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99"/>
    <w:qFormat/>
    <w:rsid w:val="008F6D4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qFormat/>
    <w:rsid w:val="00251F3E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c">
    <w:name w:val="Balloon Text"/>
    <w:basedOn w:val="a"/>
    <w:uiPriority w:val="99"/>
    <w:semiHidden/>
    <w:unhideWhenUsed/>
    <w:qFormat/>
    <w:rsid w:val="00842235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8F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27B65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1E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1E72A3"/>
  </w:style>
  <w:style w:type="character" w:customStyle="1" w:styleId="10">
    <w:name w:val="Заголовок 1 Знак"/>
    <w:basedOn w:val="a0"/>
    <w:link w:val="1"/>
    <w:uiPriority w:val="9"/>
    <w:rsid w:val="003F1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5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92;&#1084;&#1083;.&#1088;&#1092;/media/Pages/Document/2020-12-2354ec31aa390cadea935323c553feebe9.pdf" TargetMode="External"/><Relationship Id="rId13" Type="http://schemas.openxmlformats.org/officeDocument/2006/relationships/hyperlink" Target="http://acinform.ru/DOWNLOAD/spisok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82;&#1092;&#1084;&#1083;.&#1088;&#1092;/media/storage/file/20191228/1577518481769549.pdf" TargetMode="External"/><Relationship Id="rId12" Type="http://schemas.openxmlformats.org/officeDocument/2006/relationships/hyperlink" Target="https://www.it-cube43.ru/about-bh/" TargetMode="External"/><Relationship Id="rId17" Type="http://schemas.openxmlformats.org/officeDocument/2006/relationships/hyperlink" Target="http://&#1082;&#1092;&#1084;&#1083;.&#1088;&#1092;/topchart/classroom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j1acc5a.xn--p1ai/pages/sotrudnichestvo/innovatsionnye-ploshchadki-kogoau-kfml/iro-sotsialnoe-partnerstvo-kak-instrument-razvitiya-osnov-finansovoi-gramotnosti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pml@kpml.ru" TargetMode="External"/><Relationship Id="rId11" Type="http://schemas.openxmlformats.org/officeDocument/2006/relationships/hyperlink" Target="https://sochisirius.ru/school-partners" TargetMode="External"/><Relationship Id="rId5" Type="http://schemas.openxmlformats.org/officeDocument/2006/relationships/hyperlink" Target="https://&#1082;&#1092;&#1084;&#1083;.&#1088;&#1092;" TargetMode="External"/><Relationship Id="rId15" Type="http://schemas.openxmlformats.org/officeDocument/2006/relationships/hyperlink" Target="https://kpml.ru/pages/sotrudnichestvo/innovatsionnye-ploshchadki-kogoau-kfml/proektnyi-lager-kak-forma-integratsii-traditsionnogo-i-innovatsionnogo-podkhodov-k-organizatsii-letnego-otdykha" TargetMode="External"/><Relationship Id="rId10" Type="http://schemas.openxmlformats.org/officeDocument/2006/relationships/hyperlink" Target="https://raex-rr.com/education/schools/russian_schools/rating_of_schools_by_graduates_competitivenes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&#1082;&#1092;&#1084;&#1083;.&#1088;&#1092;/pages/obrazovatelnaya-deyatelnost/dokumenty" TargetMode="External"/><Relationship Id="rId14" Type="http://schemas.openxmlformats.org/officeDocument/2006/relationships/hyperlink" Target="http://xn--j1acc5a.xn--p1ai/pages/sotrudnichestvo/innovatsionnye-ploshchadki-kogoau-kfml/vyatggu-regionalnaya-innovatsionnaya-ploshchadka-sistema-upravleniya-litseem-na-osnove-gosudarstvenno-obshchestvennykh-mekhanizmov-upravl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2019-12-18T13:11:00Z</cp:lastPrinted>
  <dcterms:created xsi:type="dcterms:W3CDTF">2021-01-15T09:39:00Z</dcterms:created>
  <dcterms:modified xsi:type="dcterms:W3CDTF">2021-01-16T11:20:00Z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